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0C1" w:rsidRPr="00BC5FE5" w:rsidRDefault="002830C1" w:rsidP="0095504C">
      <w:pPr>
        <w:rPr>
          <w:lang w:eastAsia="en-US"/>
        </w:rPr>
      </w:pPr>
    </w:p>
    <w:p w:rsidR="0095504C" w:rsidRPr="00BC5FE5" w:rsidRDefault="0095504C" w:rsidP="0095504C">
      <w:pPr>
        <w:rPr>
          <w:lang w:eastAsia="en-US"/>
        </w:rPr>
      </w:pPr>
    </w:p>
    <w:p w:rsidR="0095504C" w:rsidRPr="00BC5FE5" w:rsidRDefault="0095504C" w:rsidP="0095504C">
      <w:pPr>
        <w:rPr>
          <w:lang w:eastAsia="en-US"/>
        </w:rPr>
      </w:pPr>
    </w:p>
    <w:p w:rsidR="0095504C" w:rsidRPr="00BC5FE5" w:rsidRDefault="0095504C" w:rsidP="0095504C">
      <w:pPr>
        <w:rPr>
          <w:lang w:eastAsia="en-US"/>
        </w:rPr>
      </w:pPr>
    </w:p>
    <w:p w:rsidR="0095504C" w:rsidRPr="00BC5FE5" w:rsidRDefault="0095504C" w:rsidP="0095504C">
      <w:pPr>
        <w:rPr>
          <w:lang w:eastAsia="en-US"/>
        </w:rPr>
      </w:pPr>
    </w:p>
    <w:p w:rsidR="002830C1" w:rsidRPr="00BC5FE5" w:rsidRDefault="002830C1" w:rsidP="0095504C">
      <w:pPr>
        <w:rPr>
          <w:lang w:eastAsia="en-US"/>
        </w:rPr>
      </w:pPr>
    </w:p>
    <w:p w:rsidR="008502F8" w:rsidRPr="00BC5FE5" w:rsidRDefault="008502F8" w:rsidP="008502F8">
      <w:pPr>
        <w:rPr>
          <w:lang w:eastAsia="en-US"/>
        </w:rPr>
      </w:pPr>
    </w:p>
    <w:p w:rsidR="008502F8" w:rsidRPr="00BC5FE5" w:rsidRDefault="008502F8" w:rsidP="008502F8">
      <w:pPr>
        <w:rPr>
          <w:lang w:eastAsia="en-US"/>
        </w:rPr>
      </w:pPr>
    </w:p>
    <w:p w:rsidR="008502F8" w:rsidRPr="00BC5FE5" w:rsidRDefault="008502F8" w:rsidP="008502F8">
      <w:pPr>
        <w:rPr>
          <w:lang w:eastAsia="en-US"/>
        </w:rPr>
      </w:pPr>
    </w:p>
    <w:p w:rsidR="008502F8" w:rsidRPr="00BC5FE5" w:rsidRDefault="008502F8" w:rsidP="008502F8">
      <w:pPr>
        <w:rPr>
          <w:lang w:eastAsia="en-US"/>
        </w:rPr>
      </w:pPr>
    </w:p>
    <w:p w:rsidR="008502F8" w:rsidRPr="00BC5FE5" w:rsidRDefault="008502F8" w:rsidP="008502F8">
      <w:pPr>
        <w:rPr>
          <w:lang w:eastAsia="en-US"/>
        </w:rPr>
      </w:pPr>
    </w:p>
    <w:p w:rsidR="008502F8" w:rsidRPr="00BC5FE5" w:rsidRDefault="008502F8" w:rsidP="008502F8">
      <w:pPr>
        <w:rPr>
          <w:lang w:eastAsia="en-US"/>
        </w:rPr>
      </w:pPr>
    </w:p>
    <w:p w:rsidR="008502F8" w:rsidRPr="00BC5FE5" w:rsidRDefault="008502F8" w:rsidP="008502F8">
      <w:pPr>
        <w:rPr>
          <w:lang w:eastAsia="en-US"/>
        </w:rPr>
      </w:pPr>
    </w:p>
    <w:p w:rsidR="008502F8" w:rsidRPr="00BC5FE5" w:rsidRDefault="008502F8" w:rsidP="008502F8">
      <w:pPr>
        <w:rPr>
          <w:lang w:eastAsia="en-US"/>
        </w:rPr>
      </w:pPr>
    </w:p>
    <w:tbl>
      <w:tblPr>
        <w:tblW w:w="0" w:type="auto"/>
        <w:tblLook w:val="01E0"/>
      </w:tblPr>
      <w:tblGrid>
        <w:gridCol w:w="9191"/>
      </w:tblGrid>
      <w:tr w:rsidR="00BC5FE5" w:rsidRPr="00BC5FE5" w:rsidTr="00BB6789">
        <w:tc>
          <w:tcPr>
            <w:tcW w:w="9533" w:type="dxa"/>
          </w:tcPr>
          <w:p w:rsidR="00655158" w:rsidRPr="00BC5FE5" w:rsidRDefault="00655158" w:rsidP="00BC5FE5">
            <w:pPr>
              <w:jc w:val="right"/>
              <w:rPr>
                <w:rFonts w:ascii="Palatino Linotype" w:hAnsi="Palatino Linotype"/>
                <w:b/>
                <w:sz w:val="48"/>
                <w:szCs w:val="48"/>
              </w:rPr>
            </w:pPr>
            <w:r w:rsidRPr="00BC5FE5">
              <w:rPr>
                <w:rFonts w:ascii="Palatino Linotype" w:hAnsi="Palatino Linotype"/>
                <w:b/>
                <w:sz w:val="48"/>
                <w:szCs w:val="48"/>
              </w:rPr>
              <w:t>SCHEDULE– D</w:t>
            </w:r>
          </w:p>
          <w:p w:rsidR="00655158" w:rsidRPr="00BC5FE5" w:rsidRDefault="00655158" w:rsidP="00BC5FE5">
            <w:pPr>
              <w:tabs>
                <w:tab w:val="left" w:pos="6096"/>
              </w:tabs>
              <w:ind w:left="6096"/>
              <w:jc w:val="right"/>
              <w:rPr>
                <w:rFonts w:ascii="Arial Bold" w:hAnsi="Arial Bold"/>
                <w:b/>
                <w:sz w:val="40"/>
                <w:szCs w:val="40"/>
              </w:rPr>
            </w:pPr>
            <w:r w:rsidRPr="00BC5FE5">
              <w:rPr>
                <w:rFonts w:ascii="Arial Bold" w:hAnsi="Arial Bold"/>
                <w:b/>
                <w:sz w:val="40"/>
                <w:szCs w:val="40"/>
              </w:rPr>
              <w:t>Section-II</w:t>
            </w:r>
          </w:p>
        </w:tc>
      </w:tr>
      <w:tr w:rsidR="00BC5FE5" w:rsidRPr="00BC5FE5" w:rsidTr="00BB6789">
        <w:tc>
          <w:tcPr>
            <w:tcW w:w="9533" w:type="dxa"/>
          </w:tcPr>
          <w:p w:rsidR="00655158" w:rsidRPr="00BC5FE5" w:rsidRDefault="00655158" w:rsidP="00BC5FE5">
            <w:pPr>
              <w:tabs>
                <w:tab w:val="left" w:pos="5670"/>
              </w:tabs>
              <w:ind w:left="5670"/>
              <w:jc w:val="right"/>
              <w:rPr>
                <w:rFonts w:ascii="Palatino Linotype" w:hAnsi="Palatino Linotype"/>
                <w:b/>
                <w:sz w:val="40"/>
                <w:szCs w:val="40"/>
              </w:rPr>
            </w:pPr>
            <w:r w:rsidRPr="00BC5FE5">
              <w:rPr>
                <w:rFonts w:ascii="Arial Bold" w:hAnsi="Arial Bold"/>
                <w:b/>
                <w:sz w:val="40"/>
                <w:szCs w:val="40"/>
              </w:rPr>
              <w:t>Scope  of work</w:t>
            </w:r>
          </w:p>
        </w:tc>
      </w:tr>
    </w:tbl>
    <w:p w:rsidR="003A6E44" w:rsidRPr="00BC5FE5" w:rsidRDefault="006900A9" w:rsidP="00BC5FE5">
      <w:pPr>
        <w:rPr>
          <w:rFonts w:ascii="Arial Bold" w:hAnsi="Arial Bold"/>
          <w:kern w:val="32"/>
          <w:sz w:val="28"/>
          <w:szCs w:val="28"/>
          <w:lang w:eastAsia="en-US"/>
        </w:rPr>
      </w:pPr>
      <w:r w:rsidRPr="00BC5FE5">
        <w:br w:type="page"/>
      </w:r>
      <w:r w:rsidR="003A6E44" w:rsidRPr="00BC5FE5">
        <w:rPr>
          <w:rFonts w:ascii="Arial Bold" w:hAnsi="Arial Bold"/>
          <w:kern w:val="32"/>
          <w:sz w:val="28"/>
          <w:szCs w:val="28"/>
          <w:lang w:eastAsia="en-US"/>
        </w:rPr>
        <w:lastRenderedPageBreak/>
        <w:t>WORKS REQUIREMENT</w:t>
      </w:r>
    </w:p>
    <w:p w:rsidR="00BC5FE5" w:rsidRDefault="00BC5FE5" w:rsidP="003A6E44">
      <w:pPr>
        <w:pStyle w:val="NormalWeb"/>
        <w:spacing w:before="0" w:beforeAutospacing="0" w:after="0" w:afterAutospacing="0"/>
        <w:jc w:val="both"/>
        <w:textAlignment w:val="baseline"/>
        <w:rPr>
          <w:rFonts w:asciiTheme="minorHAnsi" w:hAnsiTheme="minorHAnsi"/>
          <w:b/>
          <w:bCs/>
          <w:noProof/>
          <w:sz w:val="22"/>
          <w:szCs w:val="22"/>
          <w:lang w:val="en-IN"/>
        </w:rPr>
      </w:pPr>
    </w:p>
    <w:p w:rsidR="003A6E44" w:rsidRPr="00BC5FE5" w:rsidRDefault="003A6E44" w:rsidP="003A6E44">
      <w:pPr>
        <w:pStyle w:val="NormalWeb"/>
        <w:spacing w:before="0" w:beforeAutospacing="0" w:after="0" w:afterAutospacing="0"/>
        <w:jc w:val="both"/>
        <w:textAlignment w:val="baseline"/>
        <w:rPr>
          <w:rFonts w:asciiTheme="minorHAnsi" w:hAnsiTheme="minorHAnsi"/>
          <w:b/>
          <w:bCs/>
          <w:noProof/>
          <w:sz w:val="22"/>
          <w:szCs w:val="22"/>
          <w:lang w:val="en-IN"/>
        </w:rPr>
      </w:pPr>
      <w:r w:rsidRPr="00BC5FE5">
        <w:rPr>
          <w:rFonts w:asciiTheme="minorHAnsi" w:hAnsiTheme="minorHAnsi"/>
          <w:b/>
          <w:bCs/>
          <w:noProof/>
          <w:sz w:val="22"/>
          <w:szCs w:val="22"/>
          <w:lang w:val="en-IN"/>
        </w:rPr>
        <w:t xml:space="preserve">This section contains the brief idea of scope of work, supplementary information etc. regarding the work to be executed under instant tender, may vary as per site requirement. In case of any change the decision of Engineer-in-charge will be final </w:t>
      </w:r>
      <w:r w:rsidR="00650519" w:rsidRPr="00BC5FE5">
        <w:rPr>
          <w:rFonts w:asciiTheme="minorHAnsi" w:hAnsiTheme="minorHAnsi"/>
          <w:b/>
          <w:bCs/>
          <w:noProof/>
          <w:sz w:val="22"/>
          <w:szCs w:val="22"/>
          <w:lang w:val="en-IN"/>
        </w:rPr>
        <w:t>and binding to the contractor.</w:t>
      </w:r>
      <w:r w:rsidRPr="00BC5FE5">
        <w:rPr>
          <w:rFonts w:asciiTheme="minorHAnsi" w:hAnsiTheme="minorHAnsi"/>
          <w:b/>
          <w:bCs/>
          <w:noProof/>
          <w:sz w:val="22"/>
          <w:szCs w:val="22"/>
          <w:lang w:val="en-IN"/>
        </w:rPr>
        <w:t xml:space="preserve"> The work however shall be executed as per BOQ. </w:t>
      </w:r>
    </w:p>
    <w:p w:rsidR="003A6E44" w:rsidRPr="00BC5FE5" w:rsidRDefault="003A6E44" w:rsidP="003A6E44">
      <w:pPr>
        <w:pStyle w:val="NormalWeb"/>
        <w:spacing w:before="0" w:beforeAutospacing="0" w:after="0" w:afterAutospacing="0"/>
        <w:jc w:val="both"/>
        <w:textAlignment w:val="baseline"/>
        <w:rPr>
          <w:rFonts w:asciiTheme="minorHAnsi" w:hAnsiTheme="minorHAnsi" w:cstheme="minorHAnsi"/>
          <w:b/>
          <w:bCs/>
          <w:szCs w:val="22"/>
          <w:lang w:val="en-IN"/>
        </w:rPr>
      </w:pPr>
    </w:p>
    <w:p w:rsidR="003A6E44" w:rsidRPr="00BC5FE5" w:rsidRDefault="003A6E44" w:rsidP="00922E35">
      <w:pPr>
        <w:pStyle w:val="NormalWeb"/>
        <w:numPr>
          <w:ilvl w:val="0"/>
          <w:numId w:val="40"/>
        </w:numPr>
        <w:spacing w:before="0" w:beforeAutospacing="0" w:after="0" w:afterAutospacing="0"/>
        <w:jc w:val="both"/>
        <w:textAlignment w:val="baseline"/>
        <w:rPr>
          <w:rFonts w:asciiTheme="minorHAnsi" w:hAnsiTheme="minorHAnsi" w:cstheme="minorHAnsi"/>
          <w:b/>
          <w:bCs/>
          <w:szCs w:val="22"/>
          <w:lang w:val="en-IN"/>
        </w:rPr>
      </w:pPr>
      <w:r w:rsidRPr="00BC5FE5">
        <w:rPr>
          <w:rFonts w:asciiTheme="minorHAnsi" w:hAnsiTheme="minorHAnsi" w:cstheme="minorHAnsi"/>
          <w:b/>
          <w:bCs/>
          <w:szCs w:val="22"/>
          <w:lang w:val="en-IN"/>
        </w:rPr>
        <w:t>GENERAL REQUIREMENTS APPLICABLE FOR ALL SCOPES OF WORK</w:t>
      </w:r>
    </w:p>
    <w:p w:rsidR="003A6E44" w:rsidRPr="00BC5FE5" w:rsidRDefault="003A6E44" w:rsidP="003A6E44">
      <w:pPr>
        <w:pStyle w:val="Style1"/>
        <w:numPr>
          <w:ilvl w:val="0"/>
          <w:numId w:val="26"/>
        </w:numPr>
        <w:spacing w:before="60" w:after="60"/>
        <w:ind w:left="426"/>
        <w:rPr>
          <w:rFonts w:asciiTheme="minorHAnsi" w:hAnsiTheme="minorHAnsi"/>
          <w:lang w:val="en-IN"/>
        </w:rPr>
      </w:pPr>
      <w:r w:rsidRPr="00BC5FE5">
        <w:rPr>
          <w:rFonts w:asciiTheme="minorHAnsi" w:hAnsiTheme="minorHAnsi" w:cstheme="minorHAnsi"/>
          <w:b/>
          <w:bCs/>
          <w:noProof/>
          <w:sz w:val="22"/>
          <w:lang w:val="en-IN"/>
        </w:rPr>
        <w:t>WORKING DRAWINGS :</w:t>
      </w:r>
      <w:r w:rsidR="006F13E7">
        <w:rPr>
          <w:rFonts w:asciiTheme="minorHAnsi" w:hAnsiTheme="minorHAnsi" w:cstheme="minorHAnsi"/>
          <w:b/>
          <w:bCs/>
          <w:noProof/>
          <w:sz w:val="22"/>
          <w:lang w:val="en-IN"/>
        </w:rPr>
        <w:t xml:space="preserve"> </w:t>
      </w:r>
      <w:r w:rsidR="001F74A4" w:rsidRPr="001F74A4">
        <w:rPr>
          <w:rFonts w:asciiTheme="minorHAnsi" w:hAnsiTheme="minorHAnsi" w:cstheme="minorHAnsi"/>
          <w:bCs/>
          <w:noProof/>
          <w:sz w:val="30"/>
          <w:lang w:val="en-IN"/>
        </w:rPr>
        <w:t>NOT APPLICABLE</w:t>
      </w:r>
      <w:r w:rsidRPr="001F74A4">
        <w:rPr>
          <w:rFonts w:asciiTheme="minorHAnsi" w:hAnsiTheme="minorHAnsi" w:cstheme="minorHAnsi"/>
          <w:bCs/>
          <w:noProof/>
          <w:sz w:val="30"/>
          <w:lang w:val="en-IN"/>
        </w:rPr>
        <w:t>.</w:t>
      </w:r>
    </w:p>
    <w:p w:rsidR="001F74A4" w:rsidRPr="001F74A4" w:rsidRDefault="003A6E44" w:rsidP="003A6E44">
      <w:pPr>
        <w:pStyle w:val="Style1"/>
        <w:numPr>
          <w:ilvl w:val="0"/>
          <w:numId w:val="26"/>
        </w:numPr>
        <w:autoSpaceDE w:val="0"/>
        <w:autoSpaceDN w:val="0"/>
        <w:adjustRightInd w:val="0"/>
        <w:spacing w:before="0" w:after="0"/>
        <w:ind w:left="426" w:hanging="426"/>
        <w:textAlignment w:val="baseline"/>
        <w:rPr>
          <w:rFonts w:asciiTheme="minorHAnsi" w:hAnsiTheme="minorHAnsi" w:cstheme="minorHAnsi"/>
          <w:b/>
          <w:sz w:val="22"/>
          <w:lang w:val="en-IN"/>
        </w:rPr>
      </w:pPr>
      <w:r w:rsidRPr="001F74A4">
        <w:rPr>
          <w:rFonts w:asciiTheme="minorHAnsi" w:hAnsiTheme="minorHAnsi" w:cstheme="minorHAnsi"/>
          <w:b/>
          <w:bCs/>
          <w:sz w:val="22"/>
          <w:lang w:val="en-IN"/>
        </w:rPr>
        <w:t xml:space="preserve">AS‐BUILT DRAWINGS: </w:t>
      </w:r>
      <w:r w:rsidR="001F74A4" w:rsidRPr="001F74A4">
        <w:rPr>
          <w:rFonts w:asciiTheme="minorHAnsi" w:hAnsiTheme="minorHAnsi" w:cstheme="minorHAnsi"/>
          <w:bCs/>
          <w:noProof/>
          <w:sz w:val="30"/>
          <w:lang w:val="en-IN"/>
        </w:rPr>
        <w:t>NOT APPLICABLE.</w:t>
      </w:r>
    </w:p>
    <w:p w:rsidR="003A6E44" w:rsidRPr="001F74A4" w:rsidRDefault="006F13E7" w:rsidP="003A6E44">
      <w:pPr>
        <w:pStyle w:val="Style1"/>
        <w:numPr>
          <w:ilvl w:val="0"/>
          <w:numId w:val="26"/>
        </w:numPr>
        <w:autoSpaceDE w:val="0"/>
        <w:autoSpaceDN w:val="0"/>
        <w:adjustRightInd w:val="0"/>
        <w:spacing w:before="0" w:after="0"/>
        <w:ind w:left="426" w:hanging="426"/>
        <w:textAlignment w:val="baseline"/>
        <w:rPr>
          <w:rFonts w:asciiTheme="minorHAnsi" w:hAnsiTheme="minorHAnsi" w:cstheme="minorHAnsi"/>
          <w:b/>
          <w:sz w:val="22"/>
          <w:lang w:val="en-IN"/>
        </w:rPr>
      </w:pPr>
      <w:r w:rsidRPr="001F74A4">
        <w:rPr>
          <w:rFonts w:asciiTheme="minorHAnsi" w:hAnsiTheme="minorHAnsi" w:cstheme="minorHAnsi"/>
          <w:b/>
          <w:bCs/>
          <w:sz w:val="22"/>
          <w:lang w:val="en-IN"/>
        </w:rPr>
        <w:t>Design/</w:t>
      </w:r>
      <w:r w:rsidR="003A6E44" w:rsidRPr="001F74A4">
        <w:rPr>
          <w:rFonts w:asciiTheme="minorHAnsi" w:hAnsiTheme="minorHAnsi" w:cstheme="minorHAnsi"/>
          <w:b/>
          <w:bCs/>
          <w:sz w:val="22"/>
          <w:lang w:val="en-IN"/>
        </w:rPr>
        <w:t xml:space="preserve">SHOP DRAWINGS: </w:t>
      </w:r>
      <w:r w:rsidR="001F74A4" w:rsidRPr="001F74A4">
        <w:rPr>
          <w:rFonts w:asciiTheme="minorHAnsi" w:hAnsiTheme="minorHAnsi" w:cstheme="minorHAnsi"/>
          <w:bCs/>
          <w:noProof/>
          <w:sz w:val="30"/>
          <w:lang w:val="en-IN"/>
        </w:rPr>
        <w:t>NOT APPLICABLE</w:t>
      </w:r>
      <w:r w:rsidR="003A6E44" w:rsidRPr="001F74A4">
        <w:rPr>
          <w:rFonts w:asciiTheme="minorHAnsi" w:hAnsiTheme="minorHAnsi" w:cstheme="minorHAnsi"/>
          <w:b/>
          <w:bCs/>
          <w:sz w:val="22"/>
          <w:lang w:val="en-IN"/>
        </w:rPr>
        <w:t>.</w:t>
      </w:r>
    </w:p>
    <w:p w:rsidR="003A6E44" w:rsidRPr="00BC5FE5" w:rsidRDefault="005C2FD3" w:rsidP="003A6E44">
      <w:pPr>
        <w:pStyle w:val="Style1"/>
        <w:numPr>
          <w:ilvl w:val="0"/>
          <w:numId w:val="26"/>
        </w:numPr>
        <w:autoSpaceDE w:val="0"/>
        <w:autoSpaceDN w:val="0"/>
        <w:adjustRightInd w:val="0"/>
        <w:spacing w:before="0" w:after="0"/>
        <w:ind w:left="426" w:hanging="426"/>
        <w:textAlignment w:val="baseline"/>
        <w:rPr>
          <w:rFonts w:asciiTheme="minorHAnsi" w:hAnsiTheme="minorHAnsi" w:cstheme="minorHAnsi"/>
          <w:sz w:val="22"/>
          <w:lang w:val="en-IN"/>
        </w:rPr>
      </w:pPr>
      <w:r>
        <w:rPr>
          <w:rFonts w:asciiTheme="minorHAnsi" w:hAnsiTheme="minorHAnsi" w:cstheme="minorHAnsi"/>
          <w:b/>
          <w:bCs/>
          <w:sz w:val="22"/>
          <w:lang w:val="en-IN"/>
        </w:rPr>
        <w:t>CATALOGE/BROSHUR/</w:t>
      </w:r>
      <w:r w:rsidR="003A6E44" w:rsidRPr="00BC5FE5">
        <w:rPr>
          <w:rFonts w:asciiTheme="minorHAnsi" w:hAnsiTheme="minorHAnsi" w:cstheme="minorHAnsi"/>
          <w:b/>
          <w:bCs/>
          <w:sz w:val="22"/>
          <w:lang w:val="en-IN"/>
        </w:rPr>
        <w:t xml:space="preserve">SAMPLES: </w:t>
      </w:r>
      <w:r w:rsidR="003A6E44" w:rsidRPr="00BC5FE5">
        <w:rPr>
          <w:rFonts w:asciiTheme="minorHAnsi" w:hAnsiTheme="minorHAnsi" w:cstheme="minorHAnsi"/>
          <w:bCs/>
          <w:sz w:val="22"/>
          <w:lang w:val="en-IN"/>
        </w:rPr>
        <w:t>The</w:t>
      </w:r>
      <w:r w:rsidR="003A6E44" w:rsidRPr="00BC5FE5">
        <w:rPr>
          <w:rFonts w:asciiTheme="minorHAnsi" w:hAnsiTheme="minorHAnsi" w:cstheme="minorHAnsi"/>
          <w:sz w:val="22"/>
          <w:lang w:val="en-IN"/>
        </w:rPr>
        <w:t xml:space="preserve"> contractor shall submit to the </w:t>
      </w:r>
      <w:r w:rsidR="003A6E44" w:rsidRPr="00BC5FE5">
        <w:rPr>
          <w:rFonts w:asciiTheme="minorHAnsi" w:hAnsiTheme="minorHAnsi" w:cstheme="minorHAnsi"/>
          <w:bCs/>
          <w:noProof/>
          <w:sz w:val="22"/>
          <w:lang w:val="en-IN"/>
        </w:rPr>
        <w:t>Engineer in Charge</w:t>
      </w:r>
      <w:r w:rsidR="003A6E44" w:rsidRPr="00BC5FE5">
        <w:rPr>
          <w:rFonts w:asciiTheme="minorHAnsi" w:hAnsiTheme="minorHAnsi" w:cstheme="minorHAnsi"/>
          <w:sz w:val="22"/>
          <w:lang w:val="en-IN"/>
        </w:rPr>
        <w:t xml:space="preserve"> </w:t>
      </w:r>
      <w:r>
        <w:rPr>
          <w:rFonts w:asciiTheme="minorHAnsi" w:hAnsiTheme="minorHAnsi" w:cstheme="minorHAnsi"/>
          <w:b/>
          <w:bCs/>
          <w:sz w:val="22"/>
          <w:lang w:val="en-IN"/>
        </w:rPr>
        <w:t>CATALOGE/BROSHUR/</w:t>
      </w:r>
      <w:r w:rsidRPr="00BC5FE5">
        <w:rPr>
          <w:rFonts w:asciiTheme="minorHAnsi" w:hAnsiTheme="minorHAnsi" w:cstheme="minorHAnsi"/>
          <w:b/>
          <w:bCs/>
          <w:sz w:val="22"/>
          <w:lang w:val="en-IN"/>
        </w:rPr>
        <w:t>SAMPLES</w:t>
      </w:r>
      <w:r w:rsidR="003A6E44" w:rsidRPr="00BC5FE5">
        <w:rPr>
          <w:rFonts w:asciiTheme="minorHAnsi" w:hAnsiTheme="minorHAnsi" w:cstheme="minorHAnsi"/>
          <w:sz w:val="22"/>
          <w:lang w:val="en-IN"/>
        </w:rPr>
        <w:t xml:space="preserve"> of </w:t>
      </w:r>
      <w:r>
        <w:rPr>
          <w:rFonts w:asciiTheme="minorHAnsi" w:hAnsiTheme="minorHAnsi" w:cstheme="minorHAnsi"/>
          <w:sz w:val="22"/>
          <w:lang w:val="en-IN"/>
        </w:rPr>
        <w:t>each item</w:t>
      </w:r>
      <w:r w:rsidR="003A6E44" w:rsidRPr="00BC5FE5">
        <w:rPr>
          <w:rFonts w:asciiTheme="minorHAnsi" w:hAnsiTheme="minorHAnsi" w:cstheme="minorHAnsi"/>
          <w:sz w:val="22"/>
          <w:lang w:val="en-IN"/>
        </w:rPr>
        <w:t xml:space="preserve"> for approval and no work shall commence before such samples are duly approved. The cost of the samples shall be borne by the contractor.</w:t>
      </w:r>
    </w:p>
    <w:p w:rsidR="003A6E44" w:rsidRPr="00BC5FE5" w:rsidRDefault="005C2FD3" w:rsidP="003A6E44">
      <w:pPr>
        <w:pStyle w:val="Style1"/>
        <w:numPr>
          <w:ilvl w:val="0"/>
          <w:numId w:val="26"/>
        </w:numPr>
        <w:autoSpaceDE w:val="0"/>
        <w:autoSpaceDN w:val="0"/>
        <w:adjustRightInd w:val="0"/>
        <w:spacing w:before="0" w:after="0"/>
        <w:ind w:left="426" w:hanging="426"/>
        <w:textAlignment w:val="baseline"/>
        <w:rPr>
          <w:rFonts w:asciiTheme="minorHAnsi" w:hAnsiTheme="minorHAnsi" w:cstheme="minorHAnsi"/>
          <w:sz w:val="22"/>
          <w:lang w:val="en-IN"/>
        </w:rPr>
      </w:pPr>
      <w:r>
        <w:rPr>
          <w:rFonts w:asciiTheme="minorHAnsi" w:hAnsiTheme="minorHAnsi" w:cstheme="minorHAnsi"/>
          <w:b/>
          <w:bCs/>
          <w:sz w:val="22"/>
          <w:lang w:val="en-IN"/>
        </w:rPr>
        <w:t>INSTALLATION/</w:t>
      </w:r>
      <w:r w:rsidR="003A6E44" w:rsidRPr="00BC5FE5">
        <w:rPr>
          <w:rFonts w:asciiTheme="minorHAnsi" w:hAnsiTheme="minorHAnsi" w:cstheme="minorHAnsi"/>
          <w:b/>
          <w:bCs/>
          <w:sz w:val="22"/>
          <w:lang w:val="en-IN"/>
        </w:rPr>
        <w:t>TESTS</w:t>
      </w:r>
      <w:r>
        <w:rPr>
          <w:rFonts w:asciiTheme="minorHAnsi" w:hAnsiTheme="minorHAnsi" w:cstheme="minorHAnsi"/>
          <w:b/>
          <w:bCs/>
          <w:sz w:val="22"/>
          <w:lang w:val="en-IN"/>
        </w:rPr>
        <w:t>/COMMISSIONING</w:t>
      </w:r>
      <w:r w:rsidR="003A6E44" w:rsidRPr="00BC5FE5">
        <w:rPr>
          <w:rFonts w:asciiTheme="minorHAnsi" w:hAnsiTheme="minorHAnsi" w:cstheme="minorHAnsi"/>
          <w:b/>
          <w:bCs/>
          <w:sz w:val="22"/>
          <w:lang w:val="en-IN"/>
        </w:rPr>
        <w:t xml:space="preserve">: </w:t>
      </w:r>
      <w:r w:rsidR="003A6E44" w:rsidRPr="00BC5FE5">
        <w:rPr>
          <w:rFonts w:asciiTheme="minorHAnsi" w:hAnsiTheme="minorHAnsi" w:cstheme="minorHAnsi"/>
          <w:sz w:val="22"/>
          <w:lang w:val="en-IN"/>
        </w:rPr>
        <w:t xml:space="preserve">The entire mandatory </w:t>
      </w:r>
      <w:r>
        <w:rPr>
          <w:rFonts w:asciiTheme="minorHAnsi" w:hAnsiTheme="minorHAnsi" w:cstheme="minorHAnsi"/>
          <w:sz w:val="22"/>
          <w:lang w:val="en-IN"/>
        </w:rPr>
        <w:t xml:space="preserve">procedure for </w:t>
      </w:r>
      <w:r>
        <w:rPr>
          <w:rFonts w:asciiTheme="minorHAnsi" w:hAnsiTheme="minorHAnsi" w:cstheme="minorHAnsi"/>
          <w:b/>
          <w:bCs/>
          <w:sz w:val="22"/>
          <w:lang w:val="en-IN"/>
        </w:rPr>
        <w:t>INSTALLATION/</w:t>
      </w:r>
      <w:r w:rsidRPr="00BC5FE5">
        <w:rPr>
          <w:rFonts w:asciiTheme="minorHAnsi" w:hAnsiTheme="minorHAnsi" w:cstheme="minorHAnsi"/>
          <w:b/>
          <w:bCs/>
          <w:sz w:val="22"/>
          <w:lang w:val="en-IN"/>
        </w:rPr>
        <w:t>TESTS</w:t>
      </w:r>
      <w:r>
        <w:rPr>
          <w:rFonts w:asciiTheme="minorHAnsi" w:hAnsiTheme="minorHAnsi" w:cstheme="minorHAnsi"/>
          <w:b/>
          <w:bCs/>
          <w:sz w:val="22"/>
          <w:lang w:val="en-IN"/>
        </w:rPr>
        <w:t>/COMMISSIONING</w:t>
      </w:r>
      <w:r w:rsidRPr="00BC5FE5">
        <w:rPr>
          <w:rFonts w:asciiTheme="minorHAnsi" w:hAnsiTheme="minorHAnsi" w:cstheme="minorHAnsi"/>
          <w:sz w:val="22"/>
          <w:lang w:val="en-IN"/>
        </w:rPr>
        <w:t xml:space="preserve"> </w:t>
      </w:r>
      <w:r w:rsidR="003A6E44" w:rsidRPr="00BC5FE5">
        <w:rPr>
          <w:rFonts w:asciiTheme="minorHAnsi" w:hAnsiTheme="minorHAnsi" w:cstheme="minorHAnsi"/>
          <w:sz w:val="22"/>
          <w:lang w:val="en-IN"/>
        </w:rPr>
        <w:t xml:space="preserve">shall be carried out as mentioned in the specification. All materials and methods of tests shall conform to the latest rules, regulation and/or individual specifications as laid out in the </w:t>
      </w:r>
      <w:r>
        <w:rPr>
          <w:rFonts w:asciiTheme="minorHAnsi" w:hAnsiTheme="minorHAnsi" w:cstheme="minorHAnsi"/>
          <w:sz w:val="22"/>
          <w:lang w:val="en-IN"/>
        </w:rPr>
        <w:t>Companies</w:t>
      </w:r>
      <w:r w:rsidR="003A6E44" w:rsidRPr="00BC5FE5">
        <w:rPr>
          <w:rFonts w:asciiTheme="minorHAnsi" w:hAnsiTheme="minorHAnsi" w:cstheme="minorHAnsi"/>
          <w:sz w:val="22"/>
          <w:lang w:val="en-IN"/>
        </w:rPr>
        <w:t xml:space="preserve"> specifications. The </w:t>
      </w:r>
      <w:r w:rsidR="003A6E44" w:rsidRPr="00BC5FE5">
        <w:rPr>
          <w:rFonts w:asciiTheme="minorHAnsi" w:hAnsiTheme="minorHAnsi" w:cstheme="minorHAnsi"/>
          <w:bCs/>
          <w:noProof/>
          <w:sz w:val="22"/>
          <w:lang w:val="en-IN"/>
        </w:rPr>
        <w:t>Engineer in Charge</w:t>
      </w:r>
      <w:r w:rsidR="003A6E44" w:rsidRPr="00BC5FE5">
        <w:rPr>
          <w:rFonts w:asciiTheme="minorHAnsi" w:hAnsiTheme="minorHAnsi" w:cstheme="minorHAnsi"/>
          <w:sz w:val="22"/>
          <w:lang w:val="en-IN"/>
        </w:rPr>
        <w:t xml:space="preserve"> will have the option to have any of the materials tested and if the test results show that the materials do not conform to the specifications, such materials shall be rejected. A reasonable number of representative tests will be deemed to be included in the rates tendered.</w:t>
      </w:r>
    </w:p>
    <w:p w:rsidR="00BB652D" w:rsidRPr="00060A78" w:rsidRDefault="00BB652D" w:rsidP="00BE34F8">
      <w:pPr>
        <w:pStyle w:val="Style1"/>
        <w:numPr>
          <w:ilvl w:val="0"/>
          <w:numId w:val="26"/>
        </w:numPr>
        <w:autoSpaceDE w:val="0"/>
        <w:autoSpaceDN w:val="0"/>
        <w:adjustRightInd w:val="0"/>
        <w:spacing w:before="0" w:after="0"/>
        <w:ind w:left="426" w:hanging="426"/>
        <w:textAlignment w:val="baseline"/>
        <w:rPr>
          <w:rFonts w:asciiTheme="minorHAnsi" w:hAnsiTheme="minorHAnsi" w:cstheme="minorHAnsi"/>
          <w:color w:val="FF0000"/>
          <w:sz w:val="22"/>
          <w:lang w:val="en-IN"/>
        </w:rPr>
      </w:pPr>
      <w:r w:rsidRPr="00060A78">
        <w:rPr>
          <w:rFonts w:asciiTheme="minorHAnsi" w:hAnsiTheme="minorHAnsi" w:cstheme="minorHAnsi"/>
          <w:b/>
          <w:bCs/>
          <w:color w:val="FF0000"/>
          <w:sz w:val="22"/>
          <w:lang w:val="en-IN"/>
        </w:rPr>
        <w:t xml:space="preserve">GRIHA REQUIREMENTS: </w:t>
      </w:r>
      <w:r w:rsidR="006F13E7">
        <w:rPr>
          <w:rFonts w:asciiTheme="minorHAnsi" w:hAnsiTheme="minorHAnsi" w:cstheme="minorHAnsi"/>
          <w:color w:val="FF0000"/>
          <w:sz w:val="22"/>
          <w:lang w:val="en-IN"/>
        </w:rPr>
        <w:t>NA</w:t>
      </w:r>
      <w:r w:rsidR="00BE34F8" w:rsidRPr="00060A78">
        <w:rPr>
          <w:rFonts w:asciiTheme="minorHAnsi" w:hAnsiTheme="minorHAnsi" w:cstheme="minorHAnsi"/>
          <w:color w:val="FF0000"/>
          <w:sz w:val="22"/>
          <w:lang w:val="en-IN"/>
        </w:rPr>
        <w:t>.</w:t>
      </w:r>
    </w:p>
    <w:p w:rsidR="003A6E44" w:rsidRPr="00BC5FE5" w:rsidRDefault="003A6E44" w:rsidP="003A6E44">
      <w:pPr>
        <w:pStyle w:val="Style1"/>
        <w:numPr>
          <w:ilvl w:val="0"/>
          <w:numId w:val="26"/>
        </w:numPr>
        <w:autoSpaceDE w:val="0"/>
        <w:autoSpaceDN w:val="0"/>
        <w:adjustRightInd w:val="0"/>
        <w:spacing w:before="0" w:after="0"/>
        <w:ind w:left="426" w:hanging="426"/>
        <w:textAlignment w:val="baseline"/>
        <w:rPr>
          <w:rFonts w:asciiTheme="minorHAnsi" w:hAnsiTheme="minorHAnsi" w:cstheme="minorHAnsi"/>
          <w:sz w:val="22"/>
          <w:lang w:val="en-IN"/>
        </w:rPr>
      </w:pPr>
      <w:r w:rsidRPr="00BC5FE5">
        <w:rPr>
          <w:rFonts w:asciiTheme="minorHAnsi" w:hAnsiTheme="minorHAnsi" w:cstheme="minorHAnsi"/>
          <w:b/>
          <w:sz w:val="22"/>
          <w:lang w:val="en-IN"/>
        </w:rPr>
        <w:t xml:space="preserve">SITE CLEANING: </w:t>
      </w:r>
      <w:r w:rsidRPr="00BC5FE5">
        <w:rPr>
          <w:rFonts w:asciiTheme="minorHAnsi" w:hAnsiTheme="minorHAnsi" w:cstheme="minorHAnsi"/>
          <w:sz w:val="22"/>
          <w:lang w:val="en-IN"/>
        </w:rPr>
        <w:t xml:space="preserve">Upon completion of the scope of the work all the areas should be cleaned. All floors, doors, windows, surface, etc. shall be cleaned down in a manner which will render the work acceptable to the </w:t>
      </w:r>
      <w:r w:rsidRPr="00BC5FE5">
        <w:rPr>
          <w:rFonts w:asciiTheme="minorHAnsi" w:hAnsiTheme="minorHAnsi" w:cstheme="minorHAnsi"/>
          <w:bCs/>
          <w:noProof/>
          <w:sz w:val="22"/>
          <w:lang w:val="en-IN"/>
        </w:rPr>
        <w:t>Engineer in Charge</w:t>
      </w:r>
      <w:r w:rsidRPr="00BC5FE5">
        <w:rPr>
          <w:rFonts w:asciiTheme="minorHAnsi" w:hAnsiTheme="minorHAnsi" w:cstheme="minorHAnsi"/>
          <w:sz w:val="22"/>
          <w:lang w:val="en-IN"/>
        </w:rPr>
        <w:t xml:space="preserve"> and employer. All rubbish due to any reason, shall be removed daily from the site at the cost of the contractor and all such costs are deemed to have been included in the price quoted by the contractor.</w:t>
      </w:r>
    </w:p>
    <w:p w:rsidR="003A6E44" w:rsidRPr="00BC5FE5" w:rsidRDefault="003A6E44" w:rsidP="003A6E44">
      <w:pPr>
        <w:pStyle w:val="Style1"/>
        <w:numPr>
          <w:ilvl w:val="0"/>
          <w:numId w:val="26"/>
        </w:numPr>
        <w:autoSpaceDE w:val="0"/>
        <w:autoSpaceDN w:val="0"/>
        <w:adjustRightInd w:val="0"/>
        <w:spacing w:before="0" w:after="0"/>
        <w:ind w:left="426" w:hanging="426"/>
        <w:textAlignment w:val="baseline"/>
        <w:rPr>
          <w:rFonts w:asciiTheme="minorHAnsi" w:hAnsiTheme="minorHAnsi" w:cstheme="minorHAnsi"/>
          <w:sz w:val="22"/>
          <w:lang w:val="en-IN"/>
        </w:rPr>
      </w:pPr>
      <w:r w:rsidRPr="00BC5FE5">
        <w:rPr>
          <w:rFonts w:asciiTheme="minorHAnsi" w:hAnsiTheme="minorHAnsi" w:cstheme="minorHAnsi"/>
          <w:b/>
          <w:bCs/>
          <w:sz w:val="22"/>
          <w:lang w:val="en-IN"/>
        </w:rPr>
        <w:t xml:space="preserve">MAINTENANCE IN </w:t>
      </w:r>
      <w:r w:rsidR="005C2FD3">
        <w:rPr>
          <w:rFonts w:asciiTheme="minorHAnsi" w:hAnsiTheme="minorHAnsi" w:cstheme="minorHAnsi"/>
          <w:b/>
          <w:bCs/>
          <w:sz w:val="22"/>
          <w:lang w:val="en-IN"/>
        </w:rPr>
        <w:t>WARRANTY/</w:t>
      </w:r>
      <w:r w:rsidRPr="00BC5FE5">
        <w:rPr>
          <w:rFonts w:asciiTheme="minorHAnsi" w:hAnsiTheme="minorHAnsi" w:cstheme="minorHAnsi"/>
          <w:b/>
          <w:bCs/>
          <w:sz w:val="22"/>
          <w:lang w:val="en-IN"/>
        </w:rPr>
        <w:t xml:space="preserve">DEFECT LIABILITY PERIOD: </w:t>
      </w:r>
      <w:r w:rsidRPr="00BC5FE5">
        <w:rPr>
          <w:rFonts w:asciiTheme="minorHAnsi" w:hAnsiTheme="minorHAnsi" w:cstheme="minorHAnsi"/>
          <w:sz w:val="22"/>
          <w:lang w:val="en-IN"/>
        </w:rPr>
        <w:t xml:space="preserve">The Contractor shall be obliged to remove / repair / replace/ the defects for the entire system during </w:t>
      </w:r>
      <w:r w:rsidR="005C2FD3">
        <w:rPr>
          <w:rFonts w:asciiTheme="minorHAnsi" w:hAnsiTheme="minorHAnsi" w:cstheme="minorHAnsi"/>
          <w:sz w:val="22"/>
          <w:lang w:val="en-IN"/>
        </w:rPr>
        <w:t>WARRANTY/</w:t>
      </w:r>
      <w:r w:rsidRPr="00BC5FE5">
        <w:rPr>
          <w:rFonts w:asciiTheme="minorHAnsi" w:hAnsiTheme="minorHAnsi" w:cstheme="minorHAnsi"/>
          <w:sz w:val="22"/>
          <w:lang w:val="en-IN"/>
        </w:rPr>
        <w:t xml:space="preserve">defect liability period (DLP) of </w:t>
      </w:r>
      <w:r w:rsidR="005C2FD3">
        <w:rPr>
          <w:rFonts w:asciiTheme="minorHAnsi" w:hAnsiTheme="minorHAnsi" w:cstheme="minorHAnsi"/>
          <w:sz w:val="22"/>
          <w:lang w:val="en-IN"/>
        </w:rPr>
        <w:t>12</w:t>
      </w:r>
      <w:r w:rsidRPr="00BC5FE5">
        <w:rPr>
          <w:rFonts w:asciiTheme="minorHAnsi" w:hAnsiTheme="minorHAnsi" w:cstheme="minorHAnsi"/>
          <w:sz w:val="22"/>
          <w:lang w:val="en-IN"/>
        </w:rPr>
        <w:t xml:space="preserve"> months after the final official hand over date of the work/other installation, duly approved by the consultants and project managers. This period shall include maintenance replacement of parts, regular periodic visit by qualified personnel of the Contractor and attending to emergency call at short notice.</w:t>
      </w:r>
    </w:p>
    <w:p w:rsidR="003A6E44" w:rsidRPr="00BC5FE5" w:rsidRDefault="003A6E44" w:rsidP="003A6E44">
      <w:pPr>
        <w:pStyle w:val="Style1"/>
        <w:numPr>
          <w:ilvl w:val="0"/>
          <w:numId w:val="26"/>
        </w:numPr>
        <w:autoSpaceDE w:val="0"/>
        <w:autoSpaceDN w:val="0"/>
        <w:adjustRightInd w:val="0"/>
        <w:spacing w:before="0" w:after="0"/>
        <w:ind w:left="426" w:hanging="426"/>
        <w:textAlignment w:val="baseline"/>
        <w:rPr>
          <w:rFonts w:asciiTheme="minorHAnsi" w:hAnsiTheme="minorHAnsi" w:cstheme="minorHAnsi"/>
          <w:sz w:val="22"/>
          <w:lang w:val="en-IN"/>
        </w:rPr>
      </w:pPr>
      <w:r w:rsidRPr="00BC5FE5">
        <w:rPr>
          <w:rFonts w:asciiTheme="minorHAnsi" w:hAnsiTheme="minorHAnsi" w:cstheme="minorHAnsi"/>
          <w:b/>
          <w:bCs/>
          <w:sz w:val="22"/>
          <w:lang w:val="en-IN"/>
        </w:rPr>
        <w:t>WAR</w:t>
      </w:r>
      <w:r w:rsidR="00BB652D" w:rsidRPr="00BC5FE5">
        <w:rPr>
          <w:rFonts w:asciiTheme="minorHAnsi" w:hAnsiTheme="minorHAnsi" w:cstheme="minorHAnsi"/>
          <w:b/>
          <w:bCs/>
          <w:sz w:val="22"/>
          <w:lang w:val="en-IN"/>
        </w:rPr>
        <w:t>RANTEES/G</w:t>
      </w:r>
      <w:r w:rsidRPr="00BC5FE5">
        <w:rPr>
          <w:rFonts w:asciiTheme="minorHAnsi" w:hAnsiTheme="minorHAnsi" w:cstheme="minorHAnsi"/>
          <w:b/>
          <w:bCs/>
          <w:sz w:val="22"/>
          <w:lang w:val="en-IN"/>
        </w:rPr>
        <w:t>U</w:t>
      </w:r>
      <w:r w:rsidR="00BB652D" w:rsidRPr="00BC5FE5">
        <w:rPr>
          <w:rFonts w:asciiTheme="minorHAnsi" w:hAnsiTheme="minorHAnsi" w:cstheme="minorHAnsi"/>
          <w:b/>
          <w:bCs/>
          <w:sz w:val="22"/>
          <w:lang w:val="en-IN"/>
        </w:rPr>
        <w:t>A</w:t>
      </w:r>
      <w:r w:rsidRPr="00BC5FE5">
        <w:rPr>
          <w:rFonts w:asciiTheme="minorHAnsi" w:hAnsiTheme="minorHAnsi" w:cstheme="minorHAnsi"/>
          <w:b/>
          <w:bCs/>
          <w:sz w:val="22"/>
          <w:lang w:val="en-IN"/>
        </w:rPr>
        <w:t>RANTEES-</w:t>
      </w:r>
      <w:r w:rsidRPr="00BC5FE5">
        <w:rPr>
          <w:rFonts w:asciiTheme="minorHAnsi" w:hAnsiTheme="minorHAnsi" w:cstheme="minorHAnsi"/>
          <w:bCs/>
          <w:sz w:val="22"/>
          <w:lang w:val="en-IN"/>
        </w:rPr>
        <w:t xml:space="preserve"> The contractor shall also make available to NRDA all the warrantees/guarantees by the respective manufacturers for </w:t>
      </w:r>
      <w:r w:rsidR="005C2FD3">
        <w:rPr>
          <w:rFonts w:asciiTheme="minorHAnsi" w:hAnsiTheme="minorHAnsi" w:cstheme="minorHAnsi"/>
          <w:bCs/>
          <w:sz w:val="22"/>
          <w:lang w:val="en-IN"/>
        </w:rPr>
        <w:t>each item/</w:t>
      </w:r>
      <w:r w:rsidRPr="00BC5FE5">
        <w:rPr>
          <w:rFonts w:asciiTheme="minorHAnsi" w:hAnsiTheme="minorHAnsi" w:cstheme="minorHAnsi"/>
          <w:bCs/>
          <w:sz w:val="22"/>
          <w:lang w:val="en-IN"/>
        </w:rPr>
        <w:t xml:space="preserve"> equipment installed in the project along</w:t>
      </w:r>
      <w:r w:rsidR="005C2FD3">
        <w:rPr>
          <w:rFonts w:asciiTheme="minorHAnsi" w:hAnsiTheme="minorHAnsi" w:cstheme="minorHAnsi"/>
          <w:bCs/>
          <w:sz w:val="22"/>
          <w:lang w:val="en-IN"/>
        </w:rPr>
        <w:t xml:space="preserve"> </w:t>
      </w:r>
      <w:r w:rsidRPr="00BC5FE5">
        <w:rPr>
          <w:rFonts w:asciiTheme="minorHAnsi" w:hAnsiTheme="minorHAnsi" w:cstheme="minorHAnsi"/>
          <w:bCs/>
          <w:sz w:val="22"/>
          <w:lang w:val="en-IN"/>
        </w:rPr>
        <w:t xml:space="preserve">with the user/training manuals, test reports, contact details etc. as </w:t>
      </w:r>
      <w:proofErr w:type="spellStart"/>
      <w:r w:rsidRPr="00BC5FE5">
        <w:rPr>
          <w:rFonts w:asciiTheme="minorHAnsi" w:hAnsiTheme="minorHAnsi" w:cstheme="minorHAnsi"/>
          <w:bCs/>
          <w:sz w:val="22"/>
          <w:lang w:val="en-IN"/>
        </w:rPr>
        <w:t>alongwith</w:t>
      </w:r>
      <w:proofErr w:type="spellEnd"/>
      <w:r w:rsidRPr="00BC5FE5">
        <w:rPr>
          <w:rFonts w:asciiTheme="minorHAnsi" w:hAnsiTheme="minorHAnsi" w:cstheme="minorHAnsi"/>
          <w:bCs/>
          <w:sz w:val="22"/>
          <w:lang w:val="en-IN"/>
        </w:rPr>
        <w:t xml:space="preserve"> the drawings of the project.</w:t>
      </w:r>
    </w:p>
    <w:p w:rsidR="003A6E44" w:rsidRPr="00BC5FE5" w:rsidRDefault="003A6E44" w:rsidP="003A6E44">
      <w:pPr>
        <w:pStyle w:val="Style1"/>
        <w:numPr>
          <w:ilvl w:val="0"/>
          <w:numId w:val="26"/>
        </w:numPr>
        <w:autoSpaceDE w:val="0"/>
        <w:autoSpaceDN w:val="0"/>
        <w:adjustRightInd w:val="0"/>
        <w:spacing w:before="0" w:after="0"/>
        <w:ind w:left="426" w:hanging="426"/>
        <w:textAlignment w:val="baseline"/>
        <w:rPr>
          <w:rFonts w:asciiTheme="minorHAnsi" w:hAnsiTheme="minorHAnsi" w:cstheme="minorHAnsi"/>
          <w:sz w:val="22"/>
          <w:lang w:val="en-IN"/>
        </w:rPr>
      </w:pPr>
      <w:r w:rsidRPr="00BC5FE5">
        <w:rPr>
          <w:rFonts w:asciiTheme="minorHAnsi" w:hAnsiTheme="minorHAnsi" w:cstheme="minorHAnsi"/>
          <w:sz w:val="22"/>
          <w:lang w:val="en-IN"/>
        </w:rPr>
        <w:t xml:space="preserve">Maintaining the  work in finished condition against defects for a minimum of specified defect liability from the date of commissioning and imparting training to the workers/staff  as asked for maintaining the work as per IS requirement and exercising. </w:t>
      </w:r>
    </w:p>
    <w:p w:rsidR="003A6E44" w:rsidRPr="00BC5FE5" w:rsidRDefault="003A6E44" w:rsidP="003A6E44">
      <w:pPr>
        <w:pStyle w:val="Style1"/>
        <w:numPr>
          <w:ilvl w:val="0"/>
          <w:numId w:val="26"/>
        </w:numPr>
        <w:autoSpaceDE w:val="0"/>
        <w:autoSpaceDN w:val="0"/>
        <w:adjustRightInd w:val="0"/>
        <w:spacing w:before="0" w:after="0"/>
        <w:ind w:left="426" w:hanging="426"/>
        <w:textAlignment w:val="baseline"/>
        <w:rPr>
          <w:rFonts w:asciiTheme="minorHAnsi" w:hAnsiTheme="minorHAnsi" w:cs="Calibri"/>
          <w:sz w:val="22"/>
          <w:lang w:val="en-IN"/>
        </w:rPr>
      </w:pPr>
      <w:r w:rsidRPr="00BC5FE5">
        <w:rPr>
          <w:rFonts w:asciiTheme="minorHAnsi" w:hAnsiTheme="minorHAnsi" w:cs="Calibri"/>
          <w:sz w:val="22"/>
          <w:lang w:val="en-IN"/>
        </w:rPr>
        <w:t xml:space="preserve">The contractor shall be responsible for making good the wall/slab/beam/column chases and </w:t>
      </w:r>
      <w:r w:rsidRPr="00BC5FE5">
        <w:rPr>
          <w:rFonts w:asciiTheme="minorHAnsi" w:hAnsiTheme="minorHAnsi" w:cstheme="minorHAnsi"/>
          <w:sz w:val="22"/>
          <w:lang w:val="en-IN"/>
        </w:rPr>
        <w:t>cut</w:t>
      </w:r>
      <w:r w:rsidRPr="00BC5FE5">
        <w:rPr>
          <w:rFonts w:asciiTheme="minorHAnsi" w:hAnsiTheme="minorHAnsi" w:cs="Calibri"/>
          <w:sz w:val="22"/>
          <w:lang w:val="en-IN"/>
        </w:rPr>
        <w:t>-outs wherever provided on account of plumbing, fire protection, electrical &amp; HVAC work cross-</w:t>
      </w:r>
      <w:proofErr w:type="spellStart"/>
      <w:r w:rsidRPr="00BC5FE5">
        <w:rPr>
          <w:rFonts w:asciiTheme="minorHAnsi" w:hAnsiTheme="minorHAnsi" w:cs="Calibri"/>
          <w:sz w:val="22"/>
          <w:lang w:val="en-IN"/>
        </w:rPr>
        <w:t>overs</w:t>
      </w:r>
      <w:proofErr w:type="spellEnd"/>
      <w:r w:rsidRPr="00BC5FE5">
        <w:rPr>
          <w:rFonts w:asciiTheme="minorHAnsi" w:hAnsiTheme="minorHAnsi" w:cs="Calibri"/>
          <w:sz w:val="22"/>
          <w:lang w:val="en-IN"/>
        </w:rPr>
        <w:t xml:space="preserve"> and shall hand-over the site in finished condition.</w:t>
      </w:r>
    </w:p>
    <w:p w:rsidR="00E84CAE" w:rsidRDefault="00E84CAE">
      <w:pPr>
        <w:rPr>
          <w:rFonts w:asciiTheme="minorHAnsi" w:hAnsiTheme="minorHAnsi"/>
          <w:b/>
          <w:bCs/>
          <w:noProof/>
        </w:rPr>
      </w:pPr>
      <w:r>
        <w:rPr>
          <w:rFonts w:asciiTheme="minorHAnsi" w:hAnsiTheme="minorHAnsi"/>
          <w:b/>
          <w:bCs/>
          <w:noProof/>
        </w:rPr>
        <w:br w:type="page"/>
      </w:r>
    </w:p>
    <w:p w:rsidR="00922E35" w:rsidRPr="00BC5FE5" w:rsidRDefault="00922E35" w:rsidP="00922E35">
      <w:pPr>
        <w:jc w:val="both"/>
        <w:rPr>
          <w:rFonts w:asciiTheme="minorHAnsi" w:hAnsiTheme="minorHAnsi"/>
          <w:b/>
          <w:bCs/>
          <w:noProof/>
        </w:rPr>
      </w:pPr>
    </w:p>
    <w:p w:rsidR="003A6E44" w:rsidRPr="00BC5FE5" w:rsidRDefault="003A6E44" w:rsidP="00922E35">
      <w:pPr>
        <w:pStyle w:val="NormalWeb"/>
        <w:numPr>
          <w:ilvl w:val="0"/>
          <w:numId w:val="40"/>
        </w:numPr>
        <w:spacing w:before="0" w:beforeAutospacing="0" w:after="0" w:afterAutospacing="0"/>
        <w:jc w:val="both"/>
        <w:textAlignment w:val="baseline"/>
        <w:rPr>
          <w:rFonts w:asciiTheme="minorHAnsi" w:hAnsiTheme="minorHAnsi" w:cstheme="minorHAnsi"/>
          <w:b/>
          <w:bCs/>
          <w:szCs w:val="22"/>
          <w:lang w:val="en-IN"/>
        </w:rPr>
      </w:pPr>
      <w:r w:rsidRPr="00BC5FE5">
        <w:rPr>
          <w:rFonts w:asciiTheme="minorHAnsi" w:hAnsiTheme="minorHAnsi" w:cstheme="minorHAnsi"/>
          <w:b/>
          <w:bCs/>
          <w:szCs w:val="22"/>
          <w:lang w:val="en-IN"/>
        </w:rPr>
        <w:t>GENERAL SCOPE OF WORK</w:t>
      </w:r>
    </w:p>
    <w:p w:rsidR="003A6E44" w:rsidRPr="00BC5FE5" w:rsidRDefault="003A6E44" w:rsidP="003A6E44">
      <w:pPr>
        <w:jc w:val="both"/>
        <w:rPr>
          <w:rFonts w:asciiTheme="minorHAnsi" w:hAnsiTheme="minorHAnsi"/>
          <w:b/>
          <w:bCs/>
          <w:sz w:val="16"/>
          <w:szCs w:val="16"/>
        </w:rPr>
      </w:pPr>
    </w:p>
    <w:p w:rsidR="003A6E44" w:rsidRPr="00BC5FE5" w:rsidRDefault="003A6E44" w:rsidP="003A6E44">
      <w:pPr>
        <w:pStyle w:val="BodyText"/>
        <w:numPr>
          <w:ilvl w:val="1"/>
          <w:numId w:val="31"/>
        </w:numPr>
        <w:spacing w:before="60" w:after="60"/>
        <w:jc w:val="both"/>
        <w:rPr>
          <w:rFonts w:asciiTheme="minorHAnsi" w:hAnsiTheme="minorHAnsi"/>
          <w:b/>
          <w:sz w:val="22"/>
          <w:lang w:val="en-IN"/>
        </w:rPr>
      </w:pPr>
      <w:bookmarkStart w:id="0" w:name="_Toc280636317"/>
      <w:r w:rsidRPr="00BC5FE5">
        <w:rPr>
          <w:rFonts w:asciiTheme="minorHAnsi" w:hAnsiTheme="minorHAnsi"/>
          <w:b/>
          <w:sz w:val="22"/>
          <w:lang w:val="en-IN"/>
        </w:rPr>
        <w:t>SCOPE OF WORK</w:t>
      </w:r>
      <w:bookmarkEnd w:id="0"/>
      <w:r w:rsidRPr="00BC5FE5">
        <w:rPr>
          <w:rFonts w:asciiTheme="minorHAnsi" w:hAnsiTheme="minorHAnsi"/>
          <w:b/>
          <w:sz w:val="22"/>
          <w:lang w:val="en-IN"/>
        </w:rPr>
        <w:t>:</w:t>
      </w:r>
    </w:p>
    <w:p w:rsidR="003A6E44" w:rsidRPr="005C2FD3" w:rsidRDefault="003A6E44" w:rsidP="003A6E44">
      <w:pPr>
        <w:autoSpaceDE w:val="0"/>
        <w:autoSpaceDN w:val="0"/>
        <w:adjustRightInd w:val="0"/>
        <w:ind w:left="720"/>
        <w:jc w:val="both"/>
        <w:rPr>
          <w:rFonts w:asciiTheme="minorHAnsi" w:eastAsia="Calibri" w:hAnsiTheme="minorHAnsi"/>
          <w:sz w:val="26"/>
          <w:szCs w:val="22"/>
          <w:lang w:eastAsia="en-US"/>
        </w:rPr>
      </w:pPr>
      <w:r w:rsidRPr="005C2FD3">
        <w:rPr>
          <w:rFonts w:asciiTheme="minorHAnsi" w:eastAsia="Calibri" w:hAnsiTheme="minorHAnsi"/>
          <w:sz w:val="26"/>
          <w:szCs w:val="22"/>
          <w:lang w:eastAsia="en-US"/>
        </w:rPr>
        <w:t>The scope of work will include-</w:t>
      </w:r>
      <w:r w:rsidR="005C2FD3">
        <w:rPr>
          <w:rFonts w:asciiTheme="minorHAnsi" w:eastAsia="Calibri" w:hAnsiTheme="minorHAnsi"/>
          <w:sz w:val="26"/>
          <w:szCs w:val="22"/>
          <w:lang w:eastAsia="en-US"/>
        </w:rPr>
        <w:t xml:space="preserve"> </w:t>
      </w:r>
      <w:r w:rsidR="005C2FD3" w:rsidRPr="005C2FD3">
        <w:rPr>
          <w:rFonts w:asciiTheme="minorHAnsi" w:eastAsia="Calibri" w:hAnsiTheme="minorHAnsi"/>
          <w:sz w:val="26"/>
          <w:szCs w:val="22"/>
          <w:lang w:eastAsia="en-US"/>
        </w:rPr>
        <w:t xml:space="preserve">Supply, Installation, Testing &amp; Commissioning of Kitchen equipment in </w:t>
      </w:r>
      <w:proofErr w:type="spellStart"/>
      <w:r w:rsidR="005C2FD3" w:rsidRPr="005C2FD3">
        <w:rPr>
          <w:rFonts w:asciiTheme="minorHAnsi" w:eastAsia="Calibri" w:hAnsiTheme="minorHAnsi"/>
          <w:sz w:val="26"/>
          <w:szCs w:val="22"/>
          <w:lang w:eastAsia="en-US"/>
        </w:rPr>
        <w:t>Mantralaya</w:t>
      </w:r>
      <w:proofErr w:type="spellEnd"/>
      <w:r w:rsidR="005C2FD3" w:rsidRPr="005C2FD3">
        <w:rPr>
          <w:rFonts w:asciiTheme="minorHAnsi" w:eastAsia="Calibri" w:hAnsiTheme="minorHAnsi"/>
          <w:sz w:val="26"/>
          <w:szCs w:val="22"/>
          <w:lang w:eastAsia="en-US"/>
        </w:rPr>
        <w:t xml:space="preserve">, Mahanadi </w:t>
      </w:r>
      <w:proofErr w:type="spellStart"/>
      <w:r w:rsidR="005C2FD3" w:rsidRPr="005C2FD3">
        <w:rPr>
          <w:rFonts w:asciiTheme="minorHAnsi" w:eastAsia="Calibri" w:hAnsiTheme="minorHAnsi"/>
          <w:sz w:val="26"/>
          <w:szCs w:val="22"/>
          <w:lang w:eastAsia="en-US"/>
        </w:rPr>
        <w:t>Bhawan</w:t>
      </w:r>
      <w:proofErr w:type="spellEnd"/>
      <w:r w:rsidR="005C2FD3" w:rsidRPr="005C2FD3">
        <w:rPr>
          <w:rFonts w:asciiTheme="minorHAnsi" w:eastAsia="Calibri" w:hAnsiTheme="minorHAnsi"/>
          <w:sz w:val="26"/>
          <w:szCs w:val="22"/>
          <w:lang w:eastAsia="en-US"/>
        </w:rPr>
        <w:t xml:space="preserve">, </w:t>
      </w:r>
      <w:proofErr w:type="spellStart"/>
      <w:r w:rsidR="005C2FD3" w:rsidRPr="005C2FD3">
        <w:rPr>
          <w:rFonts w:asciiTheme="minorHAnsi" w:eastAsia="Calibri" w:hAnsiTheme="minorHAnsi"/>
          <w:sz w:val="26"/>
          <w:szCs w:val="22"/>
          <w:lang w:eastAsia="en-US"/>
        </w:rPr>
        <w:t>Naya</w:t>
      </w:r>
      <w:proofErr w:type="spellEnd"/>
      <w:r w:rsidR="005C2FD3" w:rsidRPr="005C2FD3">
        <w:rPr>
          <w:rFonts w:asciiTheme="minorHAnsi" w:eastAsia="Calibri" w:hAnsiTheme="minorHAnsi"/>
          <w:sz w:val="26"/>
          <w:szCs w:val="22"/>
          <w:lang w:eastAsia="en-US"/>
        </w:rPr>
        <w:t xml:space="preserve"> Raipur</w:t>
      </w:r>
      <w:r w:rsidR="005C2FD3" w:rsidRPr="006F13E7">
        <w:rPr>
          <w:rFonts w:asciiTheme="minorHAnsi" w:eastAsia="Calibri" w:hAnsiTheme="minorHAnsi"/>
          <w:sz w:val="26"/>
          <w:szCs w:val="22"/>
          <w:lang w:eastAsia="en-US"/>
        </w:rPr>
        <w:t xml:space="preserve"> </w:t>
      </w:r>
      <w:r w:rsidR="006F13E7" w:rsidRPr="006F13E7">
        <w:rPr>
          <w:rFonts w:asciiTheme="minorHAnsi" w:eastAsia="Calibri" w:hAnsiTheme="minorHAnsi"/>
          <w:sz w:val="26"/>
          <w:szCs w:val="22"/>
          <w:lang w:eastAsia="en-US"/>
        </w:rPr>
        <w:t xml:space="preserve">including necessary </w:t>
      </w:r>
      <w:r w:rsidR="00E446DD" w:rsidRPr="006F13E7">
        <w:rPr>
          <w:rFonts w:asciiTheme="minorHAnsi" w:eastAsia="Calibri" w:hAnsiTheme="minorHAnsi"/>
          <w:sz w:val="26"/>
          <w:szCs w:val="22"/>
          <w:lang w:eastAsia="en-US"/>
        </w:rPr>
        <w:t>scaffolding</w:t>
      </w:r>
      <w:r w:rsidR="006F13E7" w:rsidRPr="006F13E7">
        <w:rPr>
          <w:rFonts w:asciiTheme="minorHAnsi" w:eastAsia="Calibri" w:hAnsiTheme="minorHAnsi"/>
          <w:sz w:val="26"/>
          <w:szCs w:val="22"/>
          <w:lang w:eastAsia="en-US"/>
        </w:rPr>
        <w:t xml:space="preserve">, anchoring/bolting and necessary </w:t>
      </w:r>
      <w:r w:rsidR="005C2FD3">
        <w:rPr>
          <w:rFonts w:asciiTheme="minorHAnsi" w:eastAsia="Calibri" w:hAnsiTheme="minorHAnsi"/>
          <w:sz w:val="26"/>
          <w:szCs w:val="22"/>
          <w:lang w:eastAsia="en-US"/>
        </w:rPr>
        <w:t>installation</w:t>
      </w:r>
      <w:r w:rsidR="006F13E7" w:rsidRPr="006F13E7">
        <w:rPr>
          <w:rFonts w:asciiTheme="minorHAnsi" w:eastAsia="Calibri" w:hAnsiTheme="minorHAnsi"/>
          <w:sz w:val="26"/>
          <w:szCs w:val="22"/>
          <w:lang w:eastAsia="en-US"/>
        </w:rPr>
        <w:t xml:space="preserve"> work as per Standard specifications, approved design and as directed by Engineer-in-charge.</w:t>
      </w:r>
    </w:p>
    <w:p w:rsidR="003A6E44" w:rsidRPr="00BC5FE5" w:rsidRDefault="003A6E44" w:rsidP="003A6E44">
      <w:pPr>
        <w:ind w:left="720"/>
        <w:jc w:val="both"/>
        <w:rPr>
          <w:rFonts w:asciiTheme="minorHAnsi" w:hAnsiTheme="minorHAnsi"/>
        </w:rPr>
      </w:pPr>
    </w:p>
    <w:p w:rsidR="003A6E44" w:rsidRPr="00BC5FE5" w:rsidRDefault="003A6E44" w:rsidP="003A6E44">
      <w:pPr>
        <w:autoSpaceDE w:val="0"/>
        <w:autoSpaceDN w:val="0"/>
        <w:adjustRightInd w:val="0"/>
        <w:jc w:val="both"/>
        <w:rPr>
          <w:rFonts w:asciiTheme="minorHAnsi" w:hAnsiTheme="minorHAnsi"/>
          <w:b/>
          <w:bCs/>
          <w:sz w:val="22"/>
          <w:szCs w:val="22"/>
        </w:rPr>
      </w:pPr>
      <w:r w:rsidRPr="00BC5FE5">
        <w:rPr>
          <w:rFonts w:asciiTheme="minorHAnsi" w:hAnsiTheme="minorHAnsi"/>
          <w:b/>
          <w:sz w:val="22"/>
          <w:szCs w:val="22"/>
        </w:rPr>
        <w:t xml:space="preserve">1.2 </w:t>
      </w:r>
      <w:r w:rsidRPr="00BC5FE5">
        <w:rPr>
          <w:rFonts w:asciiTheme="minorHAnsi" w:hAnsiTheme="minorHAnsi"/>
          <w:b/>
          <w:sz w:val="22"/>
          <w:szCs w:val="22"/>
        </w:rPr>
        <w:tab/>
      </w:r>
      <w:r w:rsidRPr="00BC5FE5">
        <w:rPr>
          <w:rFonts w:asciiTheme="minorHAnsi" w:hAnsiTheme="minorHAnsi"/>
          <w:b/>
          <w:bCs/>
          <w:sz w:val="22"/>
          <w:szCs w:val="22"/>
        </w:rPr>
        <w:t>Proposed Work Components:</w:t>
      </w:r>
    </w:p>
    <w:p w:rsidR="003A6E44" w:rsidRPr="005C2FD3" w:rsidRDefault="003A6E44" w:rsidP="003A6E44">
      <w:pPr>
        <w:autoSpaceDE w:val="0"/>
        <w:autoSpaceDN w:val="0"/>
        <w:adjustRightInd w:val="0"/>
        <w:ind w:left="720"/>
        <w:jc w:val="both"/>
        <w:rPr>
          <w:rFonts w:asciiTheme="minorHAnsi" w:eastAsia="Calibri" w:hAnsiTheme="minorHAnsi" w:cstheme="minorHAnsi"/>
          <w:sz w:val="26"/>
          <w:szCs w:val="22"/>
          <w:lang w:eastAsia="en-US"/>
        </w:rPr>
      </w:pPr>
      <w:r w:rsidRPr="005C2FD3">
        <w:rPr>
          <w:rFonts w:asciiTheme="minorHAnsi" w:eastAsia="Calibri" w:hAnsiTheme="minorHAnsi" w:cstheme="minorHAnsi"/>
          <w:sz w:val="26"/>
          <w:szCs w:val="22"/>
          <w:lang w:eastAsia="en-US"/>
        </w:rPr>
        <w:t>The above scope of work will include following work components as per tender specifications and drawings-</w:t>
      </w:r>
    </w:p>
    <w:p w:rsidR="003A6E44" w:rsidRPr="005C2FD3" w:rsidRDefault="006F13E7" w:rsidP="005C2FD3">
      <w:pPr>
        <w:pStyle w:val="ListBullet"/>
        <w:numPr>
          <w:ilvl w:val="0"/>
          <w:numId w:val="29"/>
        </w:numPr>
        <w:spacing w:before="60" w:after="60" w:line="22" w:lineRule="atLeast"/>
        <w:ind w:left="720" w:firstLine="0"/>
        <w:rPr>
          <w:rFonts w:asciiTheme="minorHAnsi" w:hAnsiTheme="minorHAnsi" w:cstheme="minorHAnsi"/>
          <w:b/>
          <w:sz w:val="26"/>
          <w:lang w:val="en-IN"/>
        </w:rPr>
      </w:pPr>
      <w:r w:rsidRPr="005C2FD3">
        <w:rPr>
          <w:rFonts w:asciiTheme="minorHAnsi" w:hAnsiTheme="minorHAnsi" w:cstheme="minorHAnsi"/>
          <w:b/>
          <w:sz w:val="26"/>
          <w:lang w:val="en-IN"/>
        </w:rPr>
        <w:t xml:space="preserve">Initial </w:t>
      </w:r>
      <w:r w:rsidR="003A6E44" w:rsidRPr="005C2FD3">
        <w:rPr>
          <w:rFonts w:asciiTheme="minorHAnsi" w:hAnsiTheme="minorHAnsi" w:cstheme="minorHAnsi"/>
          <w:b/>
          <w:sz w:val="26"/>
          <w:lang w:val="en-IN"/>
        </w:rPr>
        <w:t>works:</w:t>
      </w:r>
    </w:p>
    <w:p w:rsidR="003A6E44" w:rsidRPr="005C2FD3" w:rsidRDefault="005C2FD3" w:rsidP="003A6E44">
      <w:pPr>
        <w:pStyle w:val="ListParagraph"/>
        <w:numPr>
          <w:ilvl w:val="0"/>
          <w:numId w:val="34"/>
        </w:numPr>
        <w:ind w:left="1440" w:hanging="720"/>
        <w:jc w:val="both"/>
        <w:rPr>
          <w:rFonts w:asciiTheme="minorHAnsi" w:hAnsiTheme="minorHAnsi"/>
          <w:sz w:val="26"/>
          <w:szCs w:val="22"/>
        </w:rPr>
      </w:pPr>
      <w:r>
        <w:rPr>
          <w:rFonts w:asciiTheme="minorHAnsi" w:hAnsiTheme="minorHAnsi"/>
          <w:sz w:val="26"/>
          <w:szCs w:val="22"/>
        </w:rPr>
        <w:t>Submission of catalogue</w:t>
      </w:r>
    </w:p>
    <w:p w:rsidR="003A6E44" w:rsidRPr="005C2FD3" w:rsidRDefault="005C2FD3" w:rsidP="003A6E44">
      <w:pPr>
        <w:pStyle w:val="ListParagraph"/>
        <w:numPr>
          <w:ilvl w:val="0"/>
          <w:numId w:val="34"/>
        </w:numPr>
        <w:ind w:left="1440" w:hanging="720"/>
        <w:jc w:val="both"/>
        <w:rPr>
          <w:rFonts w:asciiTheme="minorHAnsi" w:hAnsiTheme="minorHAnsi"/>
          <w:sz w:val="26"/>
          <w:szCs w:val="22"/>
        </w:rPr>
      </w:pPr>
      <w:r>
        <w:rPr>
          <w:rFonts w:asciiTheme="minorHAnsi" w:hAnsiTheme="minorHAnsi"/>
          <w:sz w:val="26"/>
          <w:szCs w:val="22"/>
        </w:rPr>
        <w:t>Supply of approved items</w:t>
      </w:r>
      <w:r w:rsidR="003A6E44" w:rsidRPr="005C2FD3">
        <w:rPr>
          <w:rFonts w:asciiTheme="minorHAnsi" w:hAnsiTheme="minorHAnsi"/>
          <w:sz w:val="26"/>
          <w:szCs w:val="22"/>
        </w:rPr>
        <w:t>.</w:t>
      </w:r>
    </w:p>
    <w:p w:rsidR="003A6E44" w:rsidRPr="005C2FD3" w:rsidRDefault="005C2FD3" w:rsidP="003A6E44">
      <w:pPr>
        <w:pStyle w:val="ListParagraph"/>
        <w:numPr>
          <w:ilvl w:val="0"/>
          <w:numId w:val="34"/>
        </w:numPr>
        <w:ind w:left="1440" w:hanging="720"/>
        <w:jc w:val="both"/>
        <w:rPr>
          <w:rFonts w:asciiTheme="minorHAnsi" w:hAnsiTheme="minorHAnsi"/>
          <w:sz w:val="26"/>
          <w:szCs w:val="22"/>
        </w:rPr>
      </w:pPr>
      <w:r>
        <w:rPr>
          <w:rFonts w:asciiTheme="minorHAnsi" w:hAnsiTheme="minorHAnsi"/>
          <w:sz w:val="26"/>
          <w:szCs w:val="22"/>
        </w:rPr>
        <w:t>Installation</w:t>
      </w:r>
      <w:r w:rsidR="003A6E44" w:rsidRPr="005C2FD3">
        <w:rPr>
          <w:rFonts w:asciiTheme="minorHAnsi" w:hAnsiTheme="minorHAnsi"/>
          <w:sz w:val="26"/>
          <w:szCs w:val="22"/>
        </w:rPr>
        <w:t>.</w:t>
      </w:r>
    </w:p>
    <w:p w:rsidR="003A6E44" w:rsidRPr="005C2FD3" w:rsidRDefault="003A6E44" w:rsidP="003A6E44">
      <w:pPr>
        <w:pStyle w:val="ListBullet"/>
        <w:numPr>
          <w:ilvl w:val="0"/>
          <w:numId w:val="29"/>
        </w:numPr>
        <w:spacing w:before="60" w:after="60" w:line="22" w:lineRule="atLeast"/>
        <w:ind w:left="720" w:firstLine="0"/>
        <w:rPr>
          <w:rFonts w:asciiTheme="minorHAnsi" w:hAnsiTheme="minorHAnsi" w:cstheme="minorHAnsi"/>
          <w:b/>
          <w:sz w:val="26"/>
          <w:lang w:val="en-IN"/>
        </w:rPr>
      </w:pPr>
      <w:r w:rsidRPr="005C2FD3">
        <w:rPr>
          <w:rFonts w:asciiTheme="minorHAnsi" w:hAnsiTheme="minorHAnsi" w:cstheme="minorHAnsi"/>
          <w:b/>
          <w:sz w:val="26"/>
          <w:lang w:val="en-IN"/>
        </w:rPr>
        <w:t>Finishing works:</w:t>
      </w:r>
    </w:p>
    <w:p w:rsidR="000F0F7E" w:rsidRPr="005C2FD3" w:rsidRDefault="005C2FD3" w:rsidP="000F0F7E">
      <w:pPr>
        <w:pStyle w:val="ListParagraph"/>
        <w:numPr>
          <w:ilvl w:val="0"/>
          <w:numId w:val="35"/>
        </w:numPr>
        <w:ind w:left="1440" w:hanging="720"/>
        <w:jc w:val="both"/>
        <w:rPr>
          <w:rFonts w:asciiTheme="minorHAnsi" w:hAnsiTheme="minorHAnsi"/>
          <w:sz w:val="26"/>
          <w:szCs w:val="22"/>
        </w:rPr>
      </w:pPr>
      <w:r>
        <w:rPr>
          <w:rFonts w:asciiTheme="minorHAnsi" w:hAnsiTheme="minorHAnsi"/>
          <w:sz w:val="26"/>
          <w:szCs w:val="22"/>
        </w:rPr>
        <w:t>Testing &amp; Commissioning</w:t>
      </w:r>
      <w:r w:rsidR="000F0F7E" w:rsidRPr="005C2FD3">
        <w:rPr>
          <w:rFonts w:asciiTheme="minorHAnsi" w:hAnsiTheme="minorHAnsi"/>
          <w:sz w:val="26"/>
          <w:szCs w:val="22"/>
        </w:rPr>
        <w:t>.</w:t>
      </w:r>
    </w:p>
    <w:p w:rsidR="00F45456" w:rsidRDefault="000F0F7E" w:rsidP="000F0F7E">
      <w:pPr>
        <w:pStyle w:val="ListParagraph"/>
        <w:numPr>
          <w:ilvl w:val="0"/>
          <w:numId w:val="35"/>
        </w:numPr>
        <w:ind w:left="1440" w:hanging="720"/>
        <w:jc w:val="both"/>
        <w:rPr>
          <w:rFonts w:asciiTheme="minorHAnsi" w:hAnsiTheme="minorHAnsi"/>
          <w:sz w:val="26"/>
          <w:szCs w:val="22"/>
        </w:rPr>
      </w:pPr>
      <w:r w:rsidRPr="005C2FD3">
        <w:rPr>
          <w:rFonts w:asciiTheme="minorHAnsi" w:hAnsiTheme="minorHAnsi"/>
          <w:sz w:val="26"/>
          <w:szCs w:val="22"/>
        </w:rPr>
        <w:t>Finishing and cleaning the site.</w:t>
      </w:r>
    </w:p>
    <w:p w:rsidR="005C2FD3" w:rsidRPr="005C2FD3" w:rsidRDefault="005C2FD3" w:rsidP="005C2FD3">
      <w:pPr>
        <w:pStyle w:val="ListParagraph"/>
        <w:ind w:left="1440"/>
        <w:jc w:val="center"/>
        <w:rPr>
          <w:rFonts w:asciiTheme="minorHAnsi" w:hAnsiTheme="minorHAnsi"/>
          <w:sz w:val="26"/>
          <w:szCs w:val="22"/>
        </w:rPr>
      </w:pPr>
      <w:r>
        <w:rPr>
          <w:rFonts w:asciiTheme="minorHAnsi" w:hAnsiTheme="minorHAnsi"/>
          <w:sz w:val="26"/>
          <w:szCs w:val="22"/>
        </w:rPr>
        <w:t>*****</w:t>
      </w:r>
    </w:p>
    <w:sectPr w:rsidR="005C2FD3" w:rsidRPr="005C2FD3" w:rsidSect="00BC5FE5">
      <w:headerReference w:type="default" r:id="rId8"/>
      <w:footerReference w:type="default" r:id="rId9"/>
      <w:headerReference w:type="first" r:id="rId10"/>
      <w:footerReference w:type="first" r:id="rId11"/>
      <w:pgSz w:w="11906" w:h="16838"/>
      <w:pgMar w:top="1440" w:right="1134" w:bottom="1440" w:left="1797" w:header="709" w:footer="55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6E25" w:rsidRDefault="006C6E25" w:rsidP="00422E2F">
      <w:r>
        <w:separator/>
      </w:r>
    </w:p>
  </w:endnote>
  <w:endnote w:type="continuationSeparator" w:id="1">
    <w:p w:rsidR="006C6E25" w:rsidRDefault="006C6E25" w:rsidP="00422E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73251"/>
      <w:docPartObj>
        <w:docPartGallery w:val="Page Numbers (Bottom of Page)"/>
        <w:docPartUnique/>
      </w:docPartObj>
    </w:sdtPr>
    <w:sdtContent>
      <w:sdt>
        <w:sdtPr>
          <w:id w:val="565050523"/>
          <w:docPartObj>
            <w:docPartGallery w:val="Page Numbers (Top of Page)"/>
            <w:docPartUnique/>
          </w:docPartObj>
        </w:sdtPr>
        <w:sdtContent>
          <w:tbl>
            <w:tblPr>
              <w:tblW w:w="5000" w:type="pct"/>
              <w:tblLook w:val="01E0"/>
            </w:tblPr>
            <w:tblGrid>
              <w:gridCol w:w="4732"/>
              <w:gridCol w:w="4459"/>
            </w:tblGrid>
            <w:tr w:rsidR="0067212E" w:rsidRPr="001647B4" w:rsidTr="0067212E">
              <w:tc>
                <w:tcPr>
                  <w:tcW w:w="2574" w:type="pct"/>
                  <w:vAlign w:val="center"/>
                </w:tcPr>
                <w:p w:rsidR="0067212E" w:rsidRPr="001647B4" w:rsidRDefault="0067212E" w:rsidP="00B27D07">
                  <w:pPr>
                    <w:pStyle w:val="Footer"/>
                    <w:jc w:val="center"/>
                    <w:rPr>
                      <w:rFonts w:ascii="Palatino Linotype" w:hAnsi="Palatino Linotype"/>
                      <w:sz w:val="16"/>
                      <w:szCs w:val="20"/>
                    </w:rPr>
                  </w:pPr>
                  <w:r w:rsidRPr="001647B4">
                    <w:rPr>
                      <w:rFonts w:ascii="Palatino Linotype" w:hAnsi="Palatino Linotype"/>
                      <w:sz w:val="16"/>
                      <w:szCs w:val="20"/>
                    </w:rPr>
                    <w:t>Signature of Contractor…………………</w:t>
                  </w:r>
                  <w:r>
                    <w:rPr>
                      <w:rFonts w:ascii="Palatino Linotype" w:hAnsi="Palatino Linotype"/>
                      <w:sz w:val="16"/>
                      <w:szCs w:val="20"/>
                    </w:rPr>
                    <w:t>…………..</w:t>
                  </w:r>
                  <w:r w:rsidRPr="001647B4">
                    <w:rPr>
                      <w:rFonts w:ascii="Palatino Linotype" w:hAnsi="Palatino Linotype"/>
                      <w:sz w:val="16"/>
                      <w:szCs w:val="20"/>
                    </w:rPr>
                    <w:t>..</w:t>
                  </w:r>
                  <w:r w:rsidRPr="001647B4">
                    <w:rPr>
                      <w:rFonts w:ascii="Palatino Linotype" w:hAnsi="Palatino Linotype"/>
                      <w:sz w:val="16"/>
                      <w:szCs w:val="20"/>
                    </w:rPr>
                    <w:tab/>
                  </w:r>
                  <w:r w:rsidRPr="001647B4">
                    <w:rPr>
                      <w:rFonts w:ascii="Palatino Linotype" w:hAnsi="Palatino Linotype"/>
                      <w:sz w:val="16"/>
                      <w:szCs w:val="20"/>
                    </w:rPr>
                    <w:tab/>
                  </w:r>
                </w:p>
              </w:tc>
              <w:tc>
                <w:tcPr>
                  <w:tcW w:w="2426" w:type="pct"/>
                  <w:vAlign w:val="center"/>
                </w:tcPr>
                <w:p w:rsidR="0067212E" w:rsidRPr="001647B4" w:rsidRDefault="0067212E" w:rsidP="00B27D07">
                  <w:pPr>
                    <w:pStyle w:val="Footer"/>
                    <w:jc w:val="right"/>
                    <w:rPr>
                      <w:rFonts w:ascii="Palatino Linotype" w:hAnsi="Palatino Linotype"/>
                      <w:sz w:val="16"/>
                      <w:szCs w:val="20"/>
                    </w:rPr>
                  </w:pPr>
                  <w:r w:rsidRPr="001647B4">
                    <w:rPr>
                      <w:rFonts w:ascii="Palatino Linotype" w:hAnsi="Palatino Linotype"/>
                      <w:sz w:val="16"/>
                      <w:szCs w:val="20"/>
                    </w:rPr>
                    <w:t>Signature of NRDA………</w:t>
                  </w:r>
                  <w:r>
                    <w:rPr>
                      <w:rFonts w:ascii="Palatino Linotype" w:hAnsi="Palatino Linotype"/>
                      <w:sz w:val="16"/>
                      <w:szCs w:val="20"/>
                    </w:rPr>
                    <w:t>………………..</w:t>
                  </w:r>
                  <w:r w:rsidRPr="001647B4">
                    <w:rPr>
                      <w:rFonts w:ascii="Palatino Linotype" w:hAnsi="Palatino Linotype"/>
                      <w:sz w:val="16"/>
                      <w:szCs w:val="20"/>
                    </w:rPr>
                    <w:t>……</w:t>
                  </w:r>
                  <w:r>
                    <w:rPr>
                      <w:rFonts w:ascii="Palatino Linotype" w:hAnsi="Palatino Linotype"/>
                      <w:sz w:val="16"/>
                      <w:szCs w:val="20"/>
                    </w:rPr>
                    <w:t>…</w:t>
                  </w:r>
                  <w:r w:rsidRPr="001647B4">
                    <w:rPr>
                      <w:rFonts w:ascii="Palatino Linotype" w:hAnsi="Palatino Linotype"/>
                      <w:sz w:val="16"/>
                      <w:szCs w:val="20"/>
                    </w:rPr>
                    <w:t>…</w:t>
                  </w:r>
                </w:p>
              </w:tc>
            </w:tr>
          </w:tbl>
          <w:p w:rsidR="0067212E" w:rsidRDefault="0067212E">
            <w:pPr>
              <w:pStyle w:val="Footer"/>
              <w:jc w:val="right"/>
            </w:pPr>
          </w:p>
          <w:p w:rsidR="0067212E" w:rsidRDefault="0067212E">
            <w:pPr>
              <w:pStyle w:val="Footer"/>
              <w:jc w:val="right"/>
            </w:pPr>
            <w:r>
              <w:t xml:space="preserve">Page </w:t>
            </w:r>
            <w:r w:rsidR="00E36FCF">
              <w:rPr>
                <w:b/>
              </w:rPr>
              <w:fldChar w:fldCharType="begin"/>
            </w:r>
            <w:r>
              <w:rPr>
                <w:b/>
              </w:rPr>
              <w:instrText xml:space="preserve"> PAGE </w:instrText>
            </w:r>
            <w:r w:rsidR="00E36FCF">
              <w:rPr>
                <w:b/>
              </w:rPr>
              <w:fldChar w:fldCharType="separate"/>
            </w:r>
            <w:r w:rsidR="00E446DD">
              <w:rPr>
                <w:b/>
                <w:noProof/>
              </w:rPr>
              <w:t>3</w:t>
            </w:r>
            <w:r w:rsidR="00E36FCF">
              <w:rPr>
                <w:b/>
              </w:rPr>
              <w:fldChar w:fldCharType="end"/>
            </w:r>
          </w:p>
        </w:sdtContent>
      </w:sdt>
    </w:sdtContent>
  </w:sdt>
  <w:p w:rsidR="00422E2F" w:rsidRDefault="00422E2F" w:rsidP="00EA45D8">
    <w:pPr>
      <w:pStyle w:val="Footer"/>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5320964"/>
      <w:docPartObj>
        <w:docPartGallery w:val="Page Numbers (Bottom of Page)"/>
        <w:docPartUnique/>
      </w:docPartObj>
    </w:sdtPr>
    <w:sdtContent>
      <w:sdt>
        <w:sdtPr>
          <w:id w:val="200518881"/>
          <w:docPartObj>
            <w:docPartGallery w:val="Page Numbers (Top of Page)"/>
            <w:docPartUnique/>
          </w:docPartObj>
        </w:sdtPr>
        <w:sdtContent>
          <w:tbl>
            <w:tblPr>
              <w:tblW w:w="5000" w:type="pct"/>
              <w:tblLook w:val="01E0"/>
            </w:tblPr>
            <w:tblGrid>
              <w:gridCol w:w="4732"/>
              <w:gridCol w:w="4459"/>
            </w:tblGrid>
            <w:tr w:rsidR="00BC5FE5" w:rsidRPr="001647B4" w:rsidTr="0005020B">
              <w:tc>
                <w:tcPr>
                  <w:tcW w:w="2574" w:type="pct"/>
                  <w:vAlign w:val="center"/>
                </w:tcPr>
                <w:p w:rsidR="00BC5FE5" w:rsidRPr="001647B4" w:rsidRDefault="00BC5FE5" w:rsidP="0005020B">
                  <w:pPr>
                    <w:pStyle w:val="Footer"/>
                    <w:jc w:val="center"/>
                    <w:rPr>
                      <w:rFonts w:ascii="Palatino Linotype" w:hAnsi="Palatino Linotype"/>
                      <w:sz w:val="16"/>
                      <w:szCs w:val="20"/>
                    </w:rPr>
                  </w:pPr>
                  <w:r w:rsidRPr="001647B4">
                    <w:rPr>
                      <w:rFonts w:ascii="Palatino Linotype" w:hAnsi="Palatino Linotype"/>
                      <w:sz w:val="16"/>
                      <w:szCs w:val="20"/>
                    </w:rPr>
                    <w:t>Signature of Contractor…………………</w:t>
                  </w:r>
                  <w:r>
                    <w:rPr>
                      <w:rFonts w:ascii="Palatino Linotype" w:hAnsi="Palatino Linotype"/>
                      <w:sz w:val="16"/>
                      <w:szCs w:val="20"/>
                    </w:rPr>
                    <w:t>…………..</w:t>
                  </w:r>
                  <w:r w:rsidRPr="001647B4">
                    <w:rPr>
                      <w:rFonts w:ascii="Palatino Linotype" w:hAnsi="Palatino Linotype"/>
                      <w:sz w:val="16"/>
                      <w:szCs w:val="20"/>
                    </w:rPr>
                    <w:t>..</w:t>
                  </w:r>
                  <w:r w:rsidRPr="001647B4">
                    <w:rPr>
                      <w:rFonts w:ascii="Palatino Linotype" w:hAnsi="Palatino Linotype"/>
                      <w:sz w:val="16"/>
                      <w:szCs w:val="20"/>
                    </w:rPr>
                    <w:tab/>
                  </w:r>
                  <w:r w:rsidRPr="001647B4">
                    <w:rPr>
                      <w:rFonts w:ascii="Palatino Linotype" w:hAnsi="Palatino Linotype"/>
                      <w:sz w:val="16"/>
                      <w:szCs w:val="20"/>
                    </w:rPr>
                    <w:tab/>
                  </w:r>
                </w:p>
              </w:tc>
              <w:tc>
                <w:tcPr>
                  <w:tcW w:w="2426" w:type="pct"/>
                  <w:vAlign w:val="center"/>
                </w:tcPr>
                <w:p w:rsidR="00BC5FE5" w:rsidRPr="001647B4" w:rsidRDefault="00BC5FE5" w:rsidP="0005020B">
                  <w:pPr>
                    <w:pStyle w:val="Footer"/>
                    <w:jc w:val="right"/>
                    <w:rPr>
                      <w:rFonts w:ascii="Palatino Linotype" w:hAnsi="Palatino Linotype"/>
                      <w:sz w:val="16"/>
                      <w:szCs w:val="20"/>
                    </w:rPr>
                  </w:pPr>
                  <w:r w:rsidRPr="001647B4">
                    <w:rPr>
                      <w:rFonts w:ascii="Palatino Linotype" w:hAnsi="Palatino Linotype"/>
                      <w:sz w:val="16"/>
                      <w:szCs w:val="20"/>
                    </w:rPr>
                    <w:t>Signature of NRDA………</w:t>
                  </w:r>
                  <w:r>
                    <w:rPr>
                      <w:rFonts w:ascii="Palatino Linotype" w:hAnsi="Palatino Linotype"/>
                      <w:sz w:val="16"/>
                      <w:szCs w:val="20"/>
                    </w:rPr>
                    <w:t>………………..</w:t>
                  </w:r>
                  <w:r w:rsidRPr="001647B4">
                    <w:rPr>
                      <w:rFonts w:ascii="Palatino Linotype" w:hAnsi="Palatino Linotype"/>
                      <w:sz w:val="16"/>
                      <w:szCs w:val="20"/>
                    </w:rPr>
                    <w:t>……</w:t>
                  </w:r>
                  <w:r>
                    <w:rPr>
                      <w:rFonts w:ascii="Palatino Linotype" w:hAnsi="Palatino Linotype"/>
                      <w:sz w:val="16"/>
                      <w:szCs w:val="20"/>
                    </w:rPr>
                    <w:t>…</w:t>
                  </w:r>
                  <w:r w:rsidRPr="001647B4">
                    <w:rPr>
                      <w:rFonts w:ascii="Palatino Linotype" w:hAnsi="Palatino Linotype"/>
                      <w:sz w:val="16"/>
                      <w:szCs w:val="20"/>
                    </w:rPr>
                    <w:t>…</w:t>
                  </w:r>
                </w:p>
              </w:tc>
            </w:tr>
          </w:tbl>
          <w:p w:rsidR="00BC5FE5" w:rsidRDefault="00BC5FE5" w:rsidP="00BC5FE5">
            <w:pPr>
              <w:pStyle w:val="Footer"/>
              <w:jc w:val="right"/>
            </w:pPr>
          </w:p>
          <w:p w:rsidR="00BC5FE5" w:rsidRDefault="00BC5FE5" w:rsidP="00BC5FE5">
            <w:pPr>
              <w:pStyle w:val="Footer"/>
              <w:jc w:val="right"/>
            </w:pPr>
            <w:r>
              <w:t xml:space="preserve">Page </w:t>
            </w:r>
            <w:r w:rsidR="00E36FCF">
              <w:rPr>
                <w:b/>
              </w:rPr>
              <w:fldChar w:fldCharType="begin"/>
            </w:r>
            <w:r>
              <w:rPr>
                <w:b/>
              </w:rPr>
              <w:instrText xml:space="preserve"> PAGE </w:instrText>
            </w:r>
            <w:r w:rsidR="00E36FCF">
              <w:rPr>
                <w:b/>
              </w:rPr>
              <w:fldChar w:fldCharType="separate"/>
            </w:r>
            <w:r w:rsidR="005C2FD3">
              <w:rPr>
                <w:b/>
                <w:noProof/>
              </w:rPr>
              <w:t>1</w:t>
            </w:r>
            <w:r w:rsidR="00E36FCF">
              <w:rPr>
                <w:b/>
              </w:rPr>
              <w:fldChar w:fldCharType="end"/>
            </w:r>
          </w:p>
        </w:sdtContent>
      </w:sdt>
    </w:sdtContent>
  </w:sdt>
  <w:p w:rsidR="00BC5FE5" w:rsidRDefault="00BC5FE5" w:rsidP="00BC5FE5">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6E25" w:rsidRDefault="006C6E25" w:rsidP="00422E2F">
      <w:r>
        <w:separator/>
      </w:r>
    </w:p>
  </w:footnote>
  <w:footnote w:type="continuationSeparator" w:id="1">
    <w:p w:rsidR="006C6E25" w:rsidRDefault="006C6E25" w:rsidP="00422E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45" w:type="dxa"/>
      <w:tblInd w:w="-7" w:type="dxa"/>
      <w:tblBorders>
        <w:bottom w:val="single" w:sz="12" w:space="0" w:color="808080"/>
        <w:insideH w:val="single" w:sz="18" w:space="0" w:color="808080"/>
        <w:insideV w:val="single" w:sz="12" w:space="0" w:color="808080"/>
      </w:tblBorders>
      <w:tblCellMar>
        <w:top w:w="72" w:type="dxa"/>
        <w:left w:w="115" w:type="dxa"/>
        <w:bottom w:w="72" w:type="dxa"/>
        <w:right w:w="115" w:type="dxa"/>
      </w:tblCellMar>
      <w:tblLook w:val="04A0"/>
    </w:tblPr>
    <w:tblGrid>
      <w:gridCol w:w="8706"/>
      <w:gridCol w:w="1239"/>
    </w:tblGrid>
    <w:tr w:rsidR="006900A9" w:rsidRPr="002C0388" w:rsidTr="006900A9">
      <w:trPr>
        <w:trHeight w:val="288"/>
      </w:trPr>
      <w:tc>
        <w:tcPr>
          <w:tcW w:w="8706" w:type="dxa"/>
          <w:vAlign w:val="center"/>
        </w:tcPr>
        <w:p w:rsidR="000E5A4A" w:rsidRDefault="000E5A4A" w:rsidP="000E5A4A">
          <w:pPr>
            <w:pStyle w:val="Header"/>
            <w:rPr>
              <w:rFonts w:ascii="Calibri" w:hAnsi="Calibri"/>
              <w:b/>
              <w:color w:val="0070C0"/>
              <w:sz w:val="18"/>
            </w:rPr>
          </w:pPr>
          <w:r>
            <w:rPr>
              <w:rFonts w:ascii="Calibri" w:hAnsi="Calibri"/>
              <w:b/>
              <w:color w:val="0070C0"/>
              <w:sz w:val="18"/>
            </w:rPr>
            <w:t xml:space="preserve">NRDA F-1-Schedule-D-Section-II- Scope of Work </w:t>
          </w:r>
        </w:p>
        <w:p w:rsidR="006900A9" w:rsidRPr="000B7A6D" w:rsidRDefault="001F74A4" w:rsidP="00E77418">
          <w:pPr>
            <w:pStyle w:val="Header"/>
            <w:rPr>
              <w:rFonts w:ascii="Palatino Linotype" w:hAnsi="Palatino Linotype"/>
              <w:b/>
              <w:sz w:val="18"/>
              <w:szCs w:val="18"/>
            </w:rPr>
          </w:pPr>
          <w:r w:rsidRPr="009039D2">
            <w:rPr>
              <w:rFonts w:ascii="Calibri" w:hAnsi="Calibri"/>
              <w:b/>
              <w:color w:val="0070C0"/>
              <w:sz w:val="16"/>
              <w:szCs w:val="22"/>
              <w:lang w:val="en-US"/>
            </w:rPr>
            <w:t xml:space="preserve">Supply, Installation, Testing &amp; Commissioning of Kitchen equipment in </w:t>
          </w:r>
          <w:proofErr w:type="spellStart"/>
          <w:r w:rsidRPr="009039D2">
            <w:rPr>
              <w:rFonts w:ascii="Calibri" w:hAnsi="Calibri"/>
              <w:b/>
              <w:color w:val="0070C0"/>
              <w:sz w:val="16"/>
              <w:szCs w:val="22"/>
              <w:lang w:val="en-US"/>
            </w:rPr>
            <w:t>Mantralaya</w:t>
          </w:r>
          <w:proofErr w:type="spellEnd"/>
          <w:r w:rsidRPr="009039D2">
            <w:rPr>
              <w:rFonts w:ascii="Calibri" w:hAnsi="Calibri"/>
              <w:b/>
              <w:color w:val="0070C0"/>
              <w:sz w:val="16"/>
              <w:szCs w:val="22"/>
              <w:lang w:val="en-US"/>
            </w:rPr>
            <w:t>,</w:t>
          </w:r>
          <w:r w:rsidRPr="009039D2">
            <w:rPr>
              <w:rFonts w:ascii="Calibri" w:hAnsi="Calibri"/>
              <w:b/>
              <w:color w:val="0070C0"/>
              <w:sz w:val="16"/>
            </w:rPr>
            <w:t xml:space="preserve"> Mahanadi </w:t>
          </w:r>
          <w:proofErr w:type="spellStart"/>
          <w:r w:rsidRPr="009039D2">
            <w:rPr>
              <w:rFonts w:ascii="Calibri" w:hAnsi="Calibri"/>
              <w:b/>
              <w:color w:val="0070C0"/>
              <w:sz w:val="16"/>
            </w:rPr>
            <w:t>Bhawan</w:t>
          </w:r>
          <w:proofErr w:type="spellEnd"/>
          <w:r w:rsidRPr="009039D2">
            <w:rPr>
              <w:rFonts w:ascii="Calibri" w:hAnsi="Calibri"/>
              <w:b/>
              <w:color w:val="0070C0"/>
              <w:sz w:val="16"/>
            </w:rPr>
            <w:t xml:space="preserve">, </w:t>
          </w:r>
          <w:proofErr w:type="spellStart"/>
          <w:r w:rsidRPr="009039D2">
            <w:rPr>
              <w:rFonts w:ascii="Calibri" w:hAnsi="Calibri"/>
              <w:b/>
              <w:color w:val="0070C0"/>
              <w:sz w:val="16"/>
            </w:rPr>
            <w:t>Naya</w:t>
          </w:r>
          <w:proofErr w:type="spellEnd"/>
          <w:r w:rsidRPr="009039D2">
            <w:rPr>
              <w:rFonts w:ascii="Calibri" w:hAnsi="Calibri"/>
              <w:b/>
              <w:color w:val="0070C0"/>
              <w:sz w:val="16"/>
            </w:rPr>
            <w:t xml:space="preserve"> Raipur</w:t>
          </w:r>
        </w:p>
      </w:tc>
      <w:tc>
        <w:tcPr>
          <w:tcW w:w="1239" w:type="dxa"/>
          <w:vAlign w:val="center"/>
        </w:tcPr>
        <w:p w:rsidR="006900A9" w:rsidRPr="002C0388" w:rsidRDefault="006900A9" w:rsidP="00D61258">
          <w:pPr>
            <w:pStyle w:val="Header"/>
            <w:jc w:val="center"/>
            <w:rPr>
              <w:rFonts w:ascii="Cambria" w:hAnsi="Cambria"/>
              <w:b/>
              <w:bCs/>
              <w:color w:val="4F81BD"/>
              <w:szCs w:val="36"/>
            </w:rPr>
          </w:pPr>
          <w:r w:rsidRPr="002C0388">
            <w:rPr>
              <w:rFonts w:ascii="Cambria" w:hAnsi="Cambria"/>
              <w:b/>
              <w:bCs/>
              <w:color w:val="4F81BD"/>
              <w:sz w:val="28"/>
              <w:szCs w:val="36"/>
            </w:rPr>
            <w:t>NRDA</w:t>
          </w:r>
        </w:p>
      </w:tc>
    </w:tr>
  </w:tbl>
  <w:p w:rsidR="00422E2F" w:rsidRDefault="00422E2F" w:rsidP="00422E2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45" w:type="dxa"/>
      <w:tblInd w:w="-7" w:type="dxa"/>
      <w:tblBorders>
        <w:bottom w:val="single" w:sz="12" w:space="0" w:color="808080"/>
        <w:insideH w:val="single" w:sz="18" w:space="0" w:color="808080"/>
        <w:insideV w:val="single" w:sz="12" w:space="0" w:color="808080"/>
      </w:tblBorders>
      <w:tblCellMar>
        <w:top w:w="72" w:type="dxa"/>
        <w:left w:w="115" w:type="dxa"/>
        <w:bottom w:w="72" w:type="dxa"/>
        <w:right w:w="115" w:type="dxa"/>
      </w:tblCellMar>
      <w:tblLook w:val="04A0"/>
    </w:tblPr>
    <w:tblGrid>
      <w:gridCol w:w="8706"/>
      <w:gridCol w:w="1239"/>
    </w:tblGrid>
    <w:tr w:rsidR="00BC5FE5" w:rsidRPr="002C0388" w:rsidTr="0005020B">
      <w:trPr>
        <w:trHeight w:val="288"/>
      </w:trPr>
      <w:tc>
        <w:tcPr>
          <w:tcW w:w="8706" w:type="dxa"/>
          <w:vAlign w:val="center"/>
        </w:tcPr>
        <w:p w:rsidR="005609E4" w:rsidRDefault="00BC5FE5" w:rsidP="005609E4">
          <w:pPr>
            <w:pStyle w:val="Header"/>
            <w:rPr>
              <w:rFonts w:ascii="Calibri" w:hAnsi="Calibri"/>
              <w:b/>
              <w:color w:val="0070C0"/>
              <w:sz w:val="18"/>
            </w:rPr>
          </w:pPr>
          <w:r>
            <w:rPr>
              <w:rFonts w:ascii="Calibri" w:hAnsi="Calibri"/>
              <w:b/>
              <w:color w:val="0070C0"/>
              <w:sz w:val="18"/>
            </w:rPr>
            <w:t>NRDA F-1-Schedule-D-Section-</w:t>
          </w:r>
          <w:r w:rsidR="005609E4">
            <w:rPr>
              <w:rFonts w:ascii="Calibri" w:hAnsi="Calibri"/>
              <w:b/>
              <w:color w:val="0070C0"/>
              <w:sz w:val="18"/>
            </w:rPr>
            <w:t>I</w:t>
          </w:r>
          <w:r>
            <w:rPr>
              <w:rFonts w:ascii="Calibri" w:hAnsi="Calibri"/>
              <w:b/>
              <w:color w:val="0070C0"/>
              <w:sz w:val="18"/>
            </w:rPr>
            <w:t xml:space="preserve">I- </w:t>
          </w:r>
          <w:r w:rsidR="005609E4">
            <w:rPr>
              <w:rFonts w:ascii="Calibri" w:hAnsi="Calibri"/>
              <w:b/>
              <w:color w:val="0070C0"/>
              <w:sz w:val="18"/>
            </w:rPr>
            <w:t xml:space="preserve">Scope of Work </w:t>
          </w:r>
        </w:p>
        <w:p w:rsidR="00BC5FE5" w:rsidRPr="000B7A6D" w:rsidRDefault="001F74A4" w:rsidP="00E77418">
          <w:pPr>
            <w:pStyle w:val="Header"/>
            <w:rPr>
              <w:rFonts w:ascii="Palatino Linotype" w:hAnsi="Palatino Linotype"/>
              <w:b/>
              <w:sz w:val="18"/>
              <w:szCs w:val="18"/>
            </w:rPr>
          </w:pPr>
          <w:r w:rsidRPr="009039D2">
            <w:rPr>
              <w:rFonts w:ascii="Calibri" w:hAnsi="Calibri"/>
              <w:b/>
              <w:color w:val="0070C0"/>
              <w:sz w:val="16"/>
              <w:szCs w:val="22"/>
              <w:lang w:val="en-US"/>
            </w:rPr>
            <w:t xml:space="preserve">Supply, Installation, Testing &amp; Commissioning of Kitchen equipment in </w:t>
          </w:r>
          <w:proofErr w:type="spellStart"/>
          <w:r w:rsidRPr="009039D2">
            <w:rPr>
              <w:rFonts w:ascii="Calibri" w:hAnsi="Calibri"/>
              <w:b/>
              <w:color w:val="0070C0"/>
              <w:sz w:val="16"/>
              <w:szCs w:val="22"/>
              <w:lang w:val="en-US"/>
            </w:rPr>
            <w:t>Mantralaya</w:t>
          </w:r>
          <w:proofErr w:type="spellEnd"/>
          <w:r w:rsidRPr="009039D2">
            <w:rPr>
              <w:rFonts w:ascii="Calibri" w:hAnsi="Calibri"/>
              <w:b/>
              <w:color w:val="0070C0"/>
              <w:sz w:val="16"/>
              <w:szCs w:val="22"/>
              <w:lang w:val="en-US"/>
            </w:rPr>
            <w:t>,</w:t>
          </w:r>
          <w:r w:rsidRPr="009039D2">
            <w:rPr>
              <w:rFonts w:ascii="Calibri" w:hAnsi="Calibri"/>
              <w:b/>
              <w:color w:val="0070C0"/>
              <w:sz w:val="16"/>
            </w:rPr>
            <w:t xml:space="preserve"> Mahanadi </w:t>
          </w:r>
          <w:proofErr w:type="spellStart"/>
          <w:r w:rsidRPr="009039D2">
            <w:rPr>
              <w:rFonts w:ascii="Calibri" w:hAnsi="Calibri"/>
              <w:b/>
              <w:color w:val="0070C0"/>
              <w:sz w:val="16"/>
            </w:rPr>
            <w:t>Bhawan</w:t>
          </w:r>
          <w:proofErr w:type="spellEnd"/>
          <w:r w:rsidRPr="009039D2">
            <w:rPr>
              <w:rFonts w:ascii="Calibri" w:hAnsi="Calibri"/>
              <w:b/>
              <w:color w:val="0070C0"/>
              <w:sz w:val="16"/>
            </w:rPr>
            <w:t xml:space="preserve">, </w:t>
          </w:r>
          <w:proofErr w:type="spellStart"/>
          <w:r w:rsidRPr="009039D2">
            <w:rPr>
              <w:rFonts w:ascii="Calibri" w:hAnsi="Calibri"/>
              <w:b/>
              <w:color w:val="0070C0"/>
              <w:sz w:val="16"/>
            </w:rPr>
            <w:t>Naya</w:t>
          </w:r>
          <w:proofErr w:type="spellEnd"/>
          <w:r w:rsidRPr="009039D2">
            <w:rPr>
              <w:rFonts w:ascii="Calibri" w:hAnsi="Calibri"/>
              <w:b/>
              <w:color w:val="0070C0"/>
              <w:sz w:val="16"/>
            </w:rPr>
            <w:t xml:space="preserve"> Raipur</w:t>
          </w:r>
        </w:p>
      </w:tc>
      <w:tc>
        <w:tcPr>
          <w:tcW w:w="1239" w:type="dxa"/>
          <w:vAlign w:val="center"/>
        </w:tcPr>
        <w:p w:rsidR="00BC5FE5" w:rsidRPr="002C0388" w:rsidRDefault="00BC5FE5" w:rsidP="0005020B">
          <w:pPr>
            <w:pStyle w:val="Header"/>
            <w:jc w:val="center"/>
            <w:rPr>
              <w:rFonts w:ascii="Cambria" w:hAnsi="Cambria"/>
              <w:b/>
              <w:bCs/>
              <w:color w:val="4F81BD"/>
              <w:szCs w:val="36"/>
            </w:rPr>
          </w:pPr>
          <w:r w:rsidRPr="002C0388">
            <w:rPr>
              <w:rFonts w:ascii="Cambria" w:hAnsi="Cambria"/>
              <w:b/>
              <w:bCs/>
              <w:color w:val="4F81BD"/>
              <w:sz w:val="28"/>
              <w:szCs w:val="36"/>
            </w:rPr>
            <w:t>NRDA</w:t>
          </w:r>
        </w:p>
      </w:tc>
    </w:tr>
  </w:tbl>
  <w:p w:rsidR="00BC5FE5" w:rsidRDefault="00BC5FE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766F6B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9B3536"/>
    <w:multiLevelType w:val="hybridMultilevel"/>
    <w:tmpl w:val="A93617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664FE"/>
    <w:multiLevelType w:val="hybridMultilevel"/>
    <w:tmpl w:val="7E70FC38"/>
    <w:lvl w:ilvl="0" w:tplc="04090001">
      <w:start w:val="1"/>
      <w:numFmt w:val="bullet"/>
      <w:lvlText w:val=""/>
      <w:lvlJc w:val="left"/>
      <w:pPr>
        <w:tabs>
          <w:tab w:val="num" w:pos="1440"/>
        </w:tabs>
        <w:ind w:left="1440" w:hanging="720"/>
      </w:pPr>
      <w:rPr>
        <w:rFonts w:ascii="Symbol" w:hAnsi="Symbol" w:hint="default"/>
      </w:rPr>
    </w:lvl>
    <w:lvl w:ilvl="1" w:tplc="AB3A7C3C">
      <w:start w:val="1"/>
      <w:numFmt w:val="lowerLetter"/>
      <w:lvlText w:val="%2."/>
      <w:lvlJc w:val="left"/>
      <w:pPr>
        <w:ind w:left="1440" w:hanging="360"/>
      </w:pPr>
      <w:rPr>
        <w:rFonts w:hint="default"/>
      </w:rPr>
    </w:lvl>
    <w:lvl w:ilvl="2" w:tplc="79D687AC">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C97C0B"/>
    <w:multiLevelType w:val="hybridMultilevel"/>
    <w:tmpl w:val="30967114"/>
    <w:lvl w:ilvl="0" w:tplc="6D023FAC">
      <w:start w:val="1"/>
      <w:numFmt w:val="lowerRoman"/>
      <w:lvlText w:val="(%1)"/>
      <w:lvlJc w:val="left"/>
      <w:pPr>
        <w:ind w:left="1318" w:hanging="720"/>
      </w:pPr>
      <w:rPr>
        <w:rFonts w:hint="default"/>
      </w:rPr>
    </w:lvl>
    <w:lvl w:ilvl="1" w:tplc="40090019" w:tentative="1">
      <w:start w:val="1"/>
      <w:numFmt w:val="lowerLetter"/>
      <w:lvlText w:val="%2."/>
      <w:lvlJc w:val="left"/>
      <w:pPr>
        <w:ind w:left="1678" w:hanging="360"/>
      </w:pPr>
    </w:lvl>
    <w:lvl w:ilvl="2" w:tplc="4009001B" w:tentative="1">
      <w:start w:val="1"/>
      <w:numFmt w:val="lowerRoman"/>
      <w:lvlText w:val="%3."/>
      <w:lvlJc w:val="right"/>
      <w:pPr>
        <w:ind w:left="2398" w:hanging="180"/>
      </w:pPr>
    </w:lvl>
    <w:lvl w:ilvl="3" w:tplc="4009000F" w:tentative="1">
      <w:start w:val="1"/>
      <w:numFmt w:val="decimal"/>
      <w:lvlText w:val="%4."/>
      <w:lvlJc w:val="left"/>
      <w:pPr>
        <w:ind w:left="3118" w:hanging="360"/>
      </w:pPr>
    </w:lvl>
    <w:lvl w:ilvl="4" w:tplc="40090019" w:tentative="1">
      <w:start w:val="1"/>
      <w:numFmt w:val="lowerLetter"/>
      <w:lvlText w:val="%5."/>
      <w:lvlJc w:val="left"/>
      <w:pPr>
        <w:ind w:left="3838" w:hanging="360"/>
      </w:pPr>
    </w:lvl>
    <w:lvl w:ilvl="5" w:tplc="4009001B" w:tentative="1">
      <w:start w:val="1"/>
      <w:numFmt w:val="lowerRoman"/>
      <w:lvlText w:val="%6."/>
      <w:lvlJc w:val="right"/>
      <w:pPr>
        <w:ind w:left="4558" w:hanging="180"/>
      </w:pPr>
    </w:lvl>
    <w:lvl w:ilvl="6" w:tplc="4009000F" w:tentative="1">
      <w:start w:val="1"/>
      <w:numFmt w:val="decimal"/>
      <w:lvlText w:val="%7."/>
      <w:lvlJc w:val="left"/>
      <w:pPr>
        <w:ind w:left="5278" w:hanging="360"/>
      </w:pPr>
    </w:lvl>
    <w:lvl w:ilvl="7" w:tplc="40090019" w:tentative="1">
      <w:start w:val="1"/>
      <w:numFmt w:val="lowerLetter"/>
      <w:lvlText w:val="%8."/>
      <w:lvlJc w:val="left"/>
      <w:pPr>
        <w:ind w:left="5998" w:hanging="360"/>
      </w:pPr>
    </w:lvl>
    <w:lvl w:ilvl="8" w:tplc="4009001B" w:tentative="1">
      <w:start w:val="1"/>
      <w:numFmt w:val="lowerRoman"/>
      <w:lvlText w:val="%9."/>
      <w:lvlJc w:val="right"/>
      <w:pPr>
        <w:ind w:left="6718" w:hanging="180"/>
      </w:pPr>
    </w:lvl>
  </w:abstractNum>
  <w:abstractNum w:abstractNumId="4">
    <w:nsid w:val="0C136013"/>
    <w:multiLevelType w:val="hybridMultilevel"/>
    <w:tmpl w:val="6478B63C"/>
    <w:lvl w:ilvl="0" w:tplc="42E0F6E2">
      <w:start w:val="1"/>
      <w:numFmt w:val="lowerRoman"/>
      <w:lvlText w:val="(%1)"/>
      <w:lvlJc w:val="left"/>
      <w:pPr>
        <w:tabs>
          <w:tab w:val="num" w:pos="180"/>
        </w:tabs>
        <w:ind w:left="180" w:hanging="18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nsid w:val="125E63D2"/>
    <w:multiLevelType w:val="hybridMultilevel"/>
    <w:tmpl w:val="77FEC4C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D3F1ECE"/>
    <w:multiLevelType w:val="multilevel"/>
    <w:tmpl w:val="FAC880F6"/>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E862EC0"/>
    <w:multiLevelType w:val="hybridMultilevel"/>
    <w:tmpl w:val="8B0015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EC1106F"/>
    <w:multiLevelType w:val="hybridMultilevel"/>
    <w:tmpl w:val="47A4B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07E432A"/>
    <w:multiLevelType w:val="hybridMultilevel"/>
    <w:tmpl w:val="A7308C9A"/>
    <w:lvl w:ilvl="0" w:tplc="8CF4DD88">
      <w:start w:val="1"/>
      <w:numFmt w:val="lowerLetter"/>
      <w:lvlText w:val="%1)"/>
      <w:lvlJc w:val="left"/>
      <w:pPr>
        <w:tabs>
          <w:tab w:val="num" w:pos="1080"/>
        </w:tabs>
        <w:ind w:left="1080" w:hanging="720"/>
      </w:pPr>
      <w:rPr>
        <w:rFonts w:ascii="Times New Roman" w:hAnsi="Times New Roman" w:cs="Times New Roman" w:hint="default"/>
        <w:color w:val="1B2D27"/>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0B21160"/>
    <w:multiLevelType w:val="hybridMultilevel"/>
    <w:tmpl w:val="A2A2C134"/>
    <w:lvl w:ilvl="0" w:tplc="42E0F6E2">
      <w:start w:val="1"/>
      <w:numFmt w:val="lowerRoman"/>
      <w:lvlText w:val="(%1)"/>
      <w:lvlJc w:val="left"/>
      <w:pPr>
        <w:tabs>
          <w:tab w:val="num" w:pos="180"/>
        </w:tabs>
        <w:ind w:left="180" w:hanging="180"/>
      </w:pPr>
      <w:rPr>
        <w:rFonts w:hint="default"/>
      </w:rPr>
    </w:lvl>
    <w:lvl w:ilvl="1" w:tplc="892016A0">
      <w:start w:val="1"/>
      <w:numFmt w:val="decimal"/>
      <w:lvlText w:val="%2."/>
      <w:lvlJc w:val="left"/>
      <w:pPr>
        <w:tabs>
          <w:tab w:val="num" w:pos="1080"/>
        </w:tabs>
        <w:ind w:left="1080" w:hanging="72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1">
    <w:nsid w:val="237C7607"/>
    <w:multiLevelType w:val="hybridMultilevel"/>
    <w:tmpl w:val="68448640"/>
    <w:lvl w:ilvl="0" w:tplc="04090001">
      <w:start w:val="1"/>
      <w:numFmt w:val="bullet"/>
      <w:lvlText w:val=""/>
      <w:lvlJc w:val="left"/>
      <w:pPr>
        <w:ind w:left="900" w:hanging="360"/>
      </w:pPr>
      <w:rPr>
        <w:rFonts w:ascii="Symbol" w:hAnsi="Symbol"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9AD006D"/>
    <w:multiLevelType w:val="hybridMultilevel"/>
    <w:tmpl w:val="4ECAF3C4"/>
    <w:lvl w:ilvl="0" w:tplc="06683486">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9EA318F"/>
    <w:multiLevelType w:val="hybridMultilevel"/>
    <w:tmpl w:val="E0F6D48A"/>
    <w:lvl w:ilvl="0" w:tplc="8CF4DD88">
      <w:start w:val="1"/>
      <w:numFmt w:val="lowerLetter"/>
      <w:lvlText w:val="%1)"/>
      <w:lvlJc w:val="left"/>
      <w:pPr>
        <w:tabs>
          <w:tab w:val="num" w:pos="1080"/>
        </w:tabs>
        <w:ind w:left="1080" w:hanging="720"/>
      </w:pPr>
      <w:rPr>
        <w:rFonts w:ascii="Times New Roman" w:hAnsi="Times New Roman" w:cs="Times New Roman" w:hint="default"/>
        <w:color w:val="1B2D27"/>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A7D2D71"/>
    <w:multiLevelType w:val="hybridMultilevel"/>
    <w:tmpl w:val="EC9A4D40"/>
    <w:lvl w:ilvl="0" w:tplc="40090015">
      <w:start w:val="1"/>
      <w:numFmt w:val="upperLetter"/>
      <w:lvlText w:val="%1."/>
      <w:lvlJc w:val="left"/>
      <w:pPr>
        <w:ind w:left="36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2BA0521C"/>
    <w:multiLevelType w:val="hybridMultilevel"/>
    <w:tmpl w:val="A38E05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E0F33A4"/>
    <w:multiLevelType w:val="hybridMultilevel"/>
    <w:tmpl w:val="BCDE13CA"/>
    <w:lvl w:ilvl="0" w:tplc="BC9E94D2">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03D532D"/>
    <w:multiLevelType w:val="hybridMultilevel"/>
    <w:tmpl w:val="E2B616A0"/>
    <w:lvl w:ilvl="0" w:tplc="737492E0">
      <w:start w:val="1"/>
      <w:numFmt w:val="lowerLetter"/>
      <w:lvlText w:val="(%1)"/>
      <w:lvlJc w:val="left"/>
      <w:pPr>
        <w:tabs>
          <w:tab w:val="num" w:pos="1080"/>
        </w:tabs>
        <w:ind w:left="1080" w:hanging="720"/>
      </w:pPr>
      <w:rPr>
        <w:rFonts w:hint="default"/>
      </w:rPr>
    </w:lvl>
    <w:lvl w:ilvl="1" w:tplc="BB2E7016">
      <w:start w:val="1"/>
      <w:numFmt w:val="decimal"/>
      <w:lvlText w:val="%2."/>
      <w:lvlJc w:val="left"/>
      <w:pPr>
        <w:tabs>
          <w:tab w:val="num" w:pos="1800"/>
        </w:tabs>
        <w:ind w:left="1800" w:hanging="720"/>
      </w:pPr>
      <w:rPr>
        <w:rFonts w:hint="default"/>
      </w:rPr>
    </w:lvl>
    <w:lvl w:ilvl="2" w:tplc="7F3493D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23F45F2"/>
    <w:multiLevelType w:val="hybridMultilevel"/>
    <w:tmpl w:val="54F0CC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5327C5E"/>
    <w:multiLevelType w:val="hybridMultilevel"/>
    <w:tmpl w:val="076C0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D8115B"/>
    <w:multiLevelType w:val="hybridMultilevel"/>
    <w:tmpl w:val="0B1A54E2"/>
    <w:lvl w:ilvl="0" w:tplc="B604681A">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2EC0705"/>
    <w:multiLevelType w:val="hybridMultilevel"/>
    <w:tmpl w:val="F0CC6190"/>
    <w:lvl w:ilvl="0" w:tplc="8CF4DD88">
      <w:start w:val="1"/>
      <w:numFmt w:val="lowerLetter"/>
      <w:lvlText w:val="%1)"/>
      <w:lvlJc w:val="left"/>
      <w:pPr>
        <w:tabs>
          <w:tab w:val="num" w:pos="1080"/>
        </w:tabs>
        <w:ind w:left="1080" w:hanging="720"/>
      </w:pPr>
      <w:rPr>
        <w:rFonts w:ascii="Times New Roman" w:hAnsi="Times New Roman" w:cs="Times New Roman" w:hint="default"/>
        <w:color w:val="1B2D27"/>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166B0D"/>
    <w:multiLevelType w:val="hybridMultilevel"/>
    <w:tmpl w:val="343A066C"/>
    <w:lvl w:ilvl="0" w:tplc="B65699E0">
      <w:start w:val="1"/>
      <w:numFmt w:val="lowerRoman"/>
      <w:lvlText w:val="%1."/>
      <w:lvlJc w:val="left"/>
      <w:pPr>
        <w:ind w:left="720" w:hanging="360"/>
      </w:pPr>
      <w:rPr>
        <w:rFonts w:hint="default"/>
        <w:color w:val="1B2D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EF977C1"/>
    <w:multiLevelType w:val="hybridMultilevel"/>
    <w:tmpl w:val="0F7676D6"/>
    <w:lvl w:ilvl="0" w:tplc="612AE466">
      <w:start w:val="1"/>
      <w:numFmt w:val="lowerLetter"/>
      <w:lvlText w:val="%1)"/>
      <w:lvlJc w:val="left"/>
      <w:pPr>
        <w:ind w:left="900" w:hanging="360"/>
      </w:pPr>
      <w:rPr>
        <w:rFonts w:asciiTheme="minorHAnsi" w:hAnsiTheme="minorHAnsi" w:cs="Times New Roman" w:hint="default"/>
        <w:color w:val="1B2D27"/>
      </w:rPr>
    </w:lvl>
    <w:lvl w:ilvl="1" w:tplc="40090019">
      <w:start w:val="1"/>
      <w:numFmt w:val="lowerLetter"/>
      <w:lvlText w:val="%2."/>
      <w:lvlJc w:val="left"/>
      <w:pPr>
        <w:ind w:left="1620" w:hanging="360"/>
      </w:pPr>
    </w:lvl>
    <w:lvl w:ilvl="2" w:tplc="4009001B">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24">
    <w:nsid w:val="5A1468F8"/>
    <w:multiLevelType w:val="hybridMultilevel"/>
    <w:tmpl w:val="BD98FC32"/>
    <w:lvl w:ilvl="0" w:tplc="A90E1350">
      <w:start w:val="1"/>
      <w:numFmt w:val="lowerRoman"/>
      <w:lvlText w:val="(%1)"/>
      <w:lvlJc w:val="left"/>
      <w:pPr>
        <w:tabs>
          <w:tab w:val="num" w:pos="180"/>
        </w:tabs>
        <w:ind w:left="180" w:hanging="180"/>
      </w:pPr>
      <w:rPr>
        <w:rFonts w:hint="default"/>
        <w:b w:val="0"/>
        <w:bCs w:val="0"/>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5">
    <w:nsid w:val="5B8412C2"/>
    <w:multiLevelType w:val="hybridMultilevel"/>
    <w:tmpl w:val="8C30AC00"/>
    <w:lvl w:ilvl="0" w:tplc="8CF4DD88">
      <w:start w:val="1"/>
      <w:numFmt w:val="lowerLetter"/>
      <w:lvlText w:val="%1)"/>
      <w:lvlJc w:val="left"/>
      <w:pPr>
        <w:tabs>
          <w:tab w:val="num" w:pos="180"/>
        </w:tabs>
        <w:ind w:left="180" w:hanging="180"/>
      </w:pPr>
      <w:rPr>
        <w:rFonts w:ascii="Times New Roman" w:hAnsi="Times New Roman" w:cs="Times New Roman" w:hint="default"/>
        <w:color w:val="1B2D27"/>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6">
    <w:nsid w:val="64B70D39"/>
    <w:multiLevelType w:val="hybridMultilevel"/>
    <w:tmpl w:val="55FC3764"/>
    <w:lvl w:ilvl="0" w:tplc="48C4D3A8">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55A7891"/>
    <w:multiLevelType w:val="hybridMultilevel"/>
    <w:tmpl w:val="67B8697A"/>
    <w:lvl w:ilvl="0" w:tplc="B65699E0">
      <w:start w:val="1"/>
      <w:numFmt w:val="lowerRoman"/>
      <w:lvlText w:val="%1."/>
      <w:lvlJc w:val="left"/>
      <w:pPr>
        <w:tabs>
          <w:tab w:val="num" w:pos="180"/>
        </w:tabs>
        <w:ind w:left="180" w:hanging="180"/>
      </w:pPr>
      <w:rPr>
        <w:rFonts w:hint="default"/>
        <w:b w:val="0"/>
        <w:bCs w:val="0"/>
        <w:color w:val="1B2D27"/>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8">
    <w:nsid w:val="66F46FDF"/>
    <w:multiLevelType w:val="hybridMultilevel"/>
    <w:tmpl w:val="061CA33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B625F8E"/>
    <w:multiLevelType w:val="hybridMultilevel"/>
    <w:tmpl w:val="076C0392"/>
    <w:lvl w:ilvl="0" w:tplc="8CF4DD88">
      <w:start w:val="1"/>
      <w:numFmt w:val="lowerLetter"/>
      <w:lvlText w:val="%1)"/>
      <w:lvlJc w:val="left"/>
      <w:pPr>
        <w:ind w:left="1080" w:hanging="360"/>
      </w:pPr>
      <w:rPr>
        <w:rFonts w:ascii="Times New Roman" w:hAnsi="Times New Roman" w:cs="Times New Roman" w:hint="default"/>
        <w:color w:val="1B2D27"/>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nsid w:val="6B626C80"/>
    <w:multiLevelType w:val="hybridMultilevel"/>
    <w:tmpl w:val="80A81D80"/>
    <w:lvl w:ilvl="0" w:tplc="AF62F828">
      <w:start w:val="1"/>
      <w:numFmt w:val="lowerLetter"/>
      <w:lvlText w:val="%1)"/>
      <w:lvlJc w:val="left"/>
      <w:pPr>
        <w:tabs>
          <w:tab w:val="num" w:pos="1080"/>
        </w:tabs>
        <w:ind w:left="1080" w:hanging="720"/>
      </w:pPr>
      <w:rPr>
        <w:rFonts w:ascii="Times New Roman" w:hAnsi="Times New Roman" w:cs="Times New Roman" w:hint="default"/>
        <w:color w:val="1B2D27"/>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C070636"/>
    <w:multiLevelType w:val="hybridMultilevel"/>
    <w:tmpl w:val="EF64866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6EBB3EBA"/>
    <w:multiLevelType w:val="hybridMultilevel"/>
    <w:tmpl w:val="2D2091CA"/>
    <w:lvl w:ilvl="0" w:tplc="8F260EA0">
      <w:start w:val="1"/>
      <w:numFmt w:val="decimal"/>
      <w:lvlText w:val="%1."/>
      <w:lvlJc w:val="left"/>
      <w:pPr>
        <w:ind w:left="36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F891975"/>
    <w:multiLevelType w:val="hybridMultilevel"/>
    <w:tmpl w:val="ABC08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7C08E5"/>
    <w:multiLevelType w:val="hybridMultilevel"/>
    <w:tmpl w:val="BA08383A"/>
    <w:lvl w:ilvl="0" w:tplc="8C589E3C">
      <w:start w:val="1"/>
      <w:numFmt w:val="upp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nsid w:val="72A45C57"/>
    <w:multiLevelType w:val="hybridMultilevel"/>
    <w:tmpl w:val="61E048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6461DD7"/>
    <w:multiLevelType w:val="multilevel"/>
    <w:tmpl w:val="E1FE83A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F605A53"/>
    <w:multiLevelType w:val="hybridMultilevel"/>
    <w:tmpl w:val="DA72FE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0"/>
  </w:num>
  <w:num w:numId="3">
    <w:abstractNumId w:val="24"/>
  </w:num>
  <w:num w:numId="4">
    <w:abstractNumId w:val="4"/>
  </w:num>
  <w:num w:numId="5">
    <w:abstractNumId w:val="20"/>
  </w:num>
  <w:num w:numId="6">
    <w:abstractNumId w:val="12"/>
  </w:num>
  <w:num w:numId="7">
    <w:abstractNumId w:val="26"/>
  </w:num>
  <w:num w:numId="8">
    <w:abstractNumId w:val="16"/>
  </w:num>
  <w:num w:numId="9">
    <w:abstractNumId w:val="17"/>
  </w:num>
  <w:num w:numId="10">
    <w:abstractNumId w:val="28"/>
  </w:num>
  <w:num w:numId="11">
    <w:abstractNumId w:val="31"/>
  </w:num>
  <w:num w:numId="12">
    <w:abstractNumId w:val="3"/>
  </w:num>
  <w:num w:numId="13">
    <w:abstractNumId w:val="5"/>
  </w:num>
  <w:num w:numId="14">
    <w:abstractNumId w:val="19"/>
  </w:num>
  <w:num w:numId="15">
    <w:abstractNumId w:val="34"/>
  </w:num>
  <w:num w:numId="16">
    <w:abstractNumId w:val="21"/>
  </w:num>
  <w:num w:numId="17">
    <w:abstractNumId w:val="13"/>
  </w:num>
  <w:num w:numId="18">
    <w:abstractNumId w:val="9"/>
  </w:num>
  <w:num w:numId="19">
    <w:abstractNumId w:val="25"/>
  </w:num>
  <w:num w:numId="20">
    <w:abstractNumId w:val="30"/>
  </w:num>
  <w:num w:numId="21">
    <w:abstractNumId w:val="29"/>
  </w:num>
  <w:num w:numId="22">
    <w:abstractNumId w:val="0"/>
  </w:num>
  <w:num w:numId="23">
    <w:abstractNumId w:val="27"/>
  </w:num>
  <w:num w:numId="24">
    <w:abstractNumId w:val="0"/>
  </w:num>
  <w:num w:numId="25">
    <w:abstractNumId w:val="22"/>
  </w:num>
  <w:num w:numId="26">
    <w:abstractNumId w:val="32"/>
  </w:num>
  <w:num w:numId="27">
    <w:abstractNumId w:val="11"/>
  </w:num>
  <w:num w:numId="28">
    <w:abstractNumId w:val="7"/>
  </w:num>
  <w:num w:numId="29">
    <w:abstractNumId w:val="23"/>
  </w:num>
  <w:num w:numId="30">
    <w:abstractNumId w:val="6"/>
  </w:num>
  <w:num w:numId="31">
    <w:abstractNumId w:val="36"/>
  </w:num>
  <w:num w:numId="32">
    <w:abstractNumId w:val="8"/>
  </w:num>
  <w:num w:numId="33">
    <w:abstractNumId w:val="35"/>
  </w:num>
  <w:num w:numId="34">
    <w:abstractNumId w:val="37"/>
  </w:num>
  <w:num w:numId="35">
    <w:abstractNumId w:val="15"/>
  </w:num>
  <w:num w:numId="36">
    <w:abstractNumId w:val="18"/>
  </w:num>
  <w:num w:numId="37">
    <w:abstractNumId w:val="2"/>
  </w:num>
  <w:num w:numId="38">
    <w:abstractNumId w:val="33"/>
  </w:num>
  <w:num w:numId="39">
    <w:abstractNumId w:val="1"/>
  </w:num>
  <w:num w:numId="40">
    <w:abstractNumId w:val="14"/>
  </w:num>
  <w:num w:numId="4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20"/>
  <w:displayHorizontalDrawingGridEvery w:val="2"/>
  <w:characterSpacingControl w:val="doNotCompress"/>
  <w:hdrShapeDefaults>
    <o:shapedefaults v:ext="edit" spidmax="21505"/>
  </w:hdrShapeDefaults>
  <w:footnotePr>
    <w:footnote w:id="0"/>
    <w:footnote w:id="1"/>
  </w:footnotePr>
  <w:endnotePr>
    <w:endnote w:id="0"/>
    <w:endnote w:id="1"/>
  </w:endnotePr>
  <w:compat/>
  <w:rsids>
    <w:rsidRoot w:val="00D345C4"/>
    <w:rsid w:val="00056BB3"/>
    <w:rsid w:val="00060A78"/>
    <w:rsid w:val="000A3828"/>
    <w:rsid w:val="000E5A4A"/>
    <w:rsid w:val="000F0F7E"/>
    <w:rsid w:val="00100D15"/>
    <w:rsid w:val="001329A7"/>
    <w:rsid w:val="001B7378"/>
    <w:rsid w:val="001D154A"/>
    <w:rsid w:val="001D33AC"/>
    <w:rsid w:val="001D74C2"/>
    <w:rsid w:val="001D75EE"/>
    <w:rsid w:val="001E7CBC"/>
    <w:rsid w:val="001F74A4"/>
    <w:rsid w:val="00221700"/>
    <w:rsid w:val="0024792C"/>
    <w:rsid w:val="00264DC1"/>
    <w:rsid w:val="002830C1"/>
    <w:rsid w:val="002E194B"/>
    <w:rsid w:val="00315A93"/>
    <w:rsid w:val="003318B1"/>
    <w:rsid w:val="00355B30"/>
    <w:rsid w:val="00362387"/>
    <w:rsid w:val="00370284"/>
    <w:rsid w:val="003742B8"/>
    <w:rsid w:val="003A1BA3"/>
    <w:rsid w:val="003A6E44"/>
    <w:rsid w:val="003D18D1"/>
    <w:rsid w:val="003D251C"/>
    <w:rsid w:val="004054BA"/>
    <w:rsid w:val="00415929"/>
    <w:rsid w:val="00422E2F"/>
    <w:rsid w:val="0046116C"/>
    <w:rsid w:val="004645BD"/>
    <w:rsid w:val="0048050C"/>
    <w:rsid w:val="00480C23"/>
    <w:rsid w:val="00484F9F"/>
    <w:rsid w:val="00486F79"/>
    <w:rsid w:val="004C4C0E"/>
    <w:rsid w:val="004E682A"/>
    <w:rsid w:val="005055BD"/>
    <w:rsid w:val="00520C07"/>
    <w:rsid w:val="0052522E"/>
    <w:rsid w:val="00552B29"/>
    <w:rsid w:val="005609E4"/>
    <w:rsid w:val="005A3D28"/>
    <w:rsid w:val="005C2FD3"/>
    <w:rsid w:val="005E566C"/>
    <w:rsid w:val="005F7149"/>
    <w:rsid w:val="00650519"/>
    <w:rsid w:val="00655158"/>
    <w:rsid w:val="00657961"/>
    <w:rsid w:val="00660EB2"/>
    <w:rsid w:val="0067212E"/>
    <w:rsid w:val="006900A9"/>
    <w:rsid w:val="00696B6A"/>
    <w:rsid w:val="006C6E25"/>
    <w:rsid w:val="006F13E7"/>
    <w:rsid w:val="007007E9"/>
    <w:rsid w:val="0070746E"/>
    <w:rsid w:val="00707E59"/>
    <w:rsid w:val="00770F60"/>
    <w:rsid w:val="00771464"/>
    <w:rsid w:val="00771922"/>
    <w:rsid w:val="007A3BCE"/>
    <w:rsid w:val="007B5E94"/>
    <w:rsid w:val="007D0F67"/>
    <w:rsid w:val="007D3A03"/>
    <w:rsid w:val="007E5F3D"/>
    <w:rsid w:val="00823C6E"/>
    <w:rsid w:val="00847C59"/>
    <w:rsid w:val="008502F8"/>
    <w:rsid w:val="0085721B"/>
    <w:rsid w:val="00863781"/>
    <w:rsid w:val="00887226"/>
    <w:rsid w:val="008925A1"/>
    <w:rsid w:val="008C0307"/>
    <w:rsid w:val="008E1360"/>
    <w:rsid w:val="00922E35"/>
    <w:rsid w:val="009243DD"/>
    <w:rsid w:val="00930E08"/>
    <w:rsid w:val="0095504C"/>
    <w:rsid w:val="009975D6"/>
    <w:rsid w:val="009C32DF"/>
    <w:rsid w:val="009E3A57"/>
    <w:rsid w:val="00A05CD0"/>
    <w:rsid w:val="00A17D95"/>
    <w:rsid w:val="00A35F00"/>
    <w:rsid w:val="00A40F31"/>
    <w:rsid w:val="00A62C25"/>
    <w:rsid w:val="00A66208"/>
    <w:rsid w:val="00A83C5A"/>
    <w:rsid w:val="00AC3591"/>
    <w:rsid w:val="00AC4668"/>
    <w:rsid w:val="00AD518D"/>
    <w:rsid w:val="00AF6A6C"/>
    <w:rsid w:val="00B07883"/>
    <w:rsid w:val="00B3011E"/>
    <w:rsid w:val="00B3133A"/>
    <w:rsid w:val="00B32A47"/>
    <w:rsid w:val="00B50218"/>
    <w:rsid w:val="00B67589"/>
    <w:rsid w:val="00B74B5F"/>
    <w:rsid w:val="00B752CC"/>
    <w:rsid w:val="00BA0C0A"/>
    <w:rsid w:val="00BA18E5"/>
    <w:rsid w:val="00BB3A0E"/>
    <w:rsid w:val="00BB652D"/>
    <w:rsid w:val="00BC3051"/>
    <w:rsid w:val="00BC5FE5"/>
    <w:rsid w:val="00BD4CFA"/>
    <w:rsid w:val="00BE34F8"/>
    <w:rsid w:val="00C50CF3"/>
    <w:rsid w:val="00C638B6"/>
    <w:rsid w:val="00D26A8A"/>
    <w:rsid w:val="00D345C4"/>
    <w:rsid w:val="00D649B7"/>
    <w:rsid w:val="00D761AB"/>
    <w:rsid w:val="00D904FF"/>
    <w:rsid w:val="00D9433D"/>
    <w:rsid w:val="00DA4529"/>
    <w:rsid w:val="00DC6212"/>
    <w:rsid w:val="00E004EB"/>
    <w:rsid w:val="00E161BE"/>
    <w:rsid w:val="00E36FCF"/>
    <w:rsid w:val="00E446DD"/>
    <w:rsid w:val="00E4542E"/>
    <w:rsid w:val="00E66FE6"/>
    <w:rsid w:val="00E77418"/>
    <w:rsid w:val="00E84CAE"/>
    <w:rsid w:val="00EA45D8"/>
    <w:rsid w:val="00EC3C86"/>
    <w:rsid w:val="00EC437F"/>
    <w:rsid w:val="00EC4ABC"/>
    <w:rsid w:val="00EC6926"/>
    <w:rsid w:val="00F108AF"/>
    <w:rsid w:val="00F364DE"/>
    <w:rsid w:val="00F45456"/>
    <w:rsid w:val="00F80A18"/>
    <w:rsid w:val="00F90929"/>
    <w:rsid w:val="00F9246A"/>
    <w:rsid w:val="00FB06CE"/>
    <w:rsid w:val="00FC4F29"/>
    <w:rsid w:val="00FF0803"/>
    <w:rsid w:val="00FF298E"/>
    <w:rsid w:val="00FF75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43DD"/>
    <w:rPr>
      <w:sz w:val="24"/>
      <w:szCs w:val="24"/>
    </w:rPr>
  </w:style>
  <w:style w:type="paragraph" w:styleId="Heading1">
    <w:name w:val="heading 1"/>
    <w:basedOn w:val="Normal"/>
    <w:next w:val="Normal"/>
    <w:link w:val="Heading1Char"/>
    <w:uiPriority w:val="9"/>
    <w:qFormat/>
    <w:rsid w:val="00D345C4"/>
    <w:pPr>
      <w:keepNext/>
      <w:spacing w:before="240" w:after="240" w:line="264" w:lineRule="auto"/>
      <w:jc w:val="center"/>
      <w:outlineLvl w:val="0"/>
    </w:pPr>
    <w:rPr>
      <w:rFonts w:ascii="Arial Bold" w:hAnsi="Arial Bold"/>
      <w:b/>
      <w:bCs/>
      <w:color w:val="0070C0"/>
      <w:kern w:val="32"/>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45C4"/>
    <w:rPr>
      <w:rFonts w:ascii="Arial Bold" w:hAnsi="Arial Bold"/>
      <w:b/>
      <w:bCs/>
      <w:color w:val="0070C0"/>
      <w:kern w:val="32"/>
      <w:sz w:val="28"/>
      <w:szCs w:val="28"/>
      <w:lang w:val="en-US" w:eastAsia="en-US"/>
    </w:rPr>
  </w:style>
  <w:style w:type="paragraph" w:customStyle="1" w:styleId="Style1">
    <w:name w:val="Style1"/>
    <w:basedOn w:val="Normal"/>
    <w:link w:val="Style1Char"/>
    <w:rsid w:val="00D345C4"/>
    <w:pPr>
      <w:spacing w:before="120" w:after="120" w:line="264" w:lineRule="auto"/>
      <w:jc w:val="both"/>
    </w:pPr>
    <w:rPr>
      <w:rFonts w:ascii="Arial" w:eastAsia="Calibri" w:hAnsi="Arial"/>
      <w:sz w:val="20"/>
      <w:szCs w:val="22"/>
      <w:lang w:val="en-US" w:eastAsia="en-US"/>
    </w:rPr>
  </w:style>
  <w:style w:type="character" w:customStyle="1" w:styleId="Style1Char">
    <w:name w:val="Style1 Char"/>
    <w:basedOn w:val="DefaultParagraphFont"/>
    <w:link w:val="Style1"/>
    <w:rsid w:val="00D345C4"/>
    <w:rPr>
      <w:rFonts w:ascii="Arial" w:eastAsia="Calibri" w:hAnsi="Arial"/>
      <w:szCs w:val="22"/>
      <w:lang w:val="en-US" w:eastAsia="en-US"/>
    </w:rPr>
  </w:style>
  <w:style w:type="paragraph" w:styleId="ListBullet">
    <w:name w:val="List Bullet"/>
    <w:basedOn w:val="Normal"/>
    <w:unhideWhenUsed/>
    <w:rsid w:val="00D345C4"/>
    <w:pPr>
      <w:numPr>
        <w:numId w:val="1"/>
      </w:numPr>
      <w:spacing w:line="264" w:lineRule="auto"/>
      <w:jc w:val="both"/>
    </w:pPr>
    <w:rPr>
      <w:rFonts w:ascii="Arial" w:eastAsia="Calibri" w:hAnsi="Arial"/>
      <w:sz w:val="20"/>
      <w:szCs w:val="22"/>
      <w:lang w:val="en-US" w:eastAsia="en-US"/>
    </w:rPr>
  </w:style>
  <w:style w:type="paragraph" w:styleId="BodyText">
    <w:name w:val="Body Text"/>
    <w:basedOn w:val="Normal"/>
    <w:link w:val="BodyTextChar"/>
    <w:rsid w:val="00D345C4"/>
    <w:pPr>
      <w:spacing w:after="120" w:line="264" w:lineRule="auto"/>
    </w:pPr>
    <w:rPr>
      <w:rFonts w:ascii="Arial" w:eastAsia="Calibri" w:hAnsi="Arial"/>
      <w:sz w:val="20"/>
      <w:szCs w:val="22"/>
      <w:lang w:val="en-US" w:eastAsia="en-US"/>
    </w:rPr>
  </w:style>
  <w:style w:type="character" w:customStyle="1" w:styleId="BodyTextChar">
    <w:name w:val="Body Text Char"/>
    <w:basedOn w:val="DefaultParagraphFont"/>
    <w:link w:val="BodyText"/>
    <w:rsid w:val="00D345C4"/>
    <w:rPr>
      <w:rFonts w:ascii="Arial" w:eastAsia="Calibri" w:hAnsi="Arial"/>
      <w:szCs w:val="22"/>
      <w:lang w:val="en-US" w:eastAsia="en-US"/>
    </w:rPr>
  </w:style>
  <w:style w:type="paragraph" w:styleId="Header">
    <w:name w:val="header"/>
    <w:basedOn w:val="Normal"/>
    <w:link w:val="HeaderChar"/>
    <w:rsid w:val="00422E2F"/>
    <w:pPr>
      <w:tabs>
        <w:tab w:val="center" w:pos="4513"/>
        <w:tab w:val="right" w:pos="9026"/>
      </w:tabs>
    </w:pPr>
  </w:style>
  <w:style w:type="character" w:customStyle="1" w:styleId="HeaderChar">
    <w:name w:val="Header Char"/>
    <w:basedOn w:val="DefaultParagraphFont"/>
    <w:link w:val="Header"/>
    <w:rsid w:val="00422E2F"/>
    <w:rPr>
      <w:sz w:val="24"/>
      <w:szCs w:val="24"/>
    </w:rPr>
  </w:style>
  <w:style w:type="paragraph" w:styleId="Footer">
    <w:name w:val="footer"/>
    <w:basedOn w:val="Normal"/>
    <w:link w:val="FooterChar"/>
    <w:uiPriority w:val="99"/>
    <w:rsid w:val="00422E2F"/>
    <w:pPr>
      <w:tabs>
        <w:tab w:val="center" w:pos="4513"/>
        <w:tab w:val="right" w:pos="9026"/>
      </w:tabs>
    </w:pPr>
  </w:style>
  <w:style w:type="character" w:customStyle="1" w:styleId="FooterChar">
    <w:name w:val="Footer Char"/>
    <w:basedOn w:val="DefaultParagraphFont"/>
    <w:link w:val="Footer"/>
    <w:uiPriority w:val="99"/>
    <w:rsid w:val="00422E2F"/>
    <w:rPr>
      <w:sz w:val="24"/>
      <w:szCs w:val="24"/>
    </w:rPr>
  </w:style>
  <w:style w:type="paragraph" w:styleId="ListParagraph">
    <w:name w:val="List Paragraph"/>
    <w:basedOn w:val="Normal"/>
    <w:uiPriority w:val="34"/>
    <w:qFormat/>
    <w:rsid w:val="00847C59"/>
    <w:pPr>
      <w:ind w:left="720"/>
      <w:contextualSpacing/>
    </w:pPr>
  </w:style>
  <w:style w:type="paragraph" w:styleId="NormalWeb">
    <w:name w:val="Normal (Web)"/>
    <w:basedOn w:val="Normal"/>
    <w:uiPriority w:val="99"/>
    <w:unhideWhenUsed/>
    <w:rsid w:val="003A6E44"/>
    <w:pPr>
      <w:spacing w:before="100" w:beforeAutospacing="1" w:after="100" w:afterAutospacing="1"/>
    </w:pPr>
    <w:rPr>
      <w:lang w:val="en-US" w:eastAsia="en-US"/>
    </w:rPr>
  </w:style>
  <w:style w:type="paragraph" w:customStyle="1" w:styleId="BodyText21">
    <w:name w:val="Body Text 21"/>
    <w:basedOn w:val="Normal"/>
    <w:rsid w:val="003A6E44"/>
    <w:pPr>
      <w:ind w:left="720"/>
      <w:jc w:val="both"/>
    </w:pPr>
    <w:rPr>
      <w:szCs w:val="20"/>
      <w:lang w:val="en-GB" w:eastAsia="en-US"/>
    </w:rPr>
  </w:style>
  <w:style w:type="paragraph" w:styleId="BalloonText">
    <w:name w:val="Balloon Text"/>
    <w:basedOn w:val="Normal"/>
    <w:link w:val="BalloonTextChar"/>
    <w:rsid w:val="00F45456"/>
    <w:rPr>
      <w:rFonts w:ascii="Tahoma" w:hAnsi="Tahoma" w:cs="Tahoma"/>
      <w:sz w:val="16"/>
      <w:szCs w:val="16"/>
    </w:rPr>
  </w:style>
  <w:style w:type="character" w:customStyle="1" w:styleId="BalloonTextChar">
    <w:name w:val="Balloon Text Char"/>
    <w:basedOn w:val="DefaultParagraphFont"/>
    <w:link w:val="BalloonText"/>
    <w:rsid w:val="00F45456"/>
    <w:rPr>
      <w:rFonts w:ascii="Tahoma" w:hAnsi="Tahoma" w:cs="Tahoma"/>
      <w:sz w:val="16"/>
      <w:szCs w:val="16"/>
    </w:rPr>
  </w:style>
  <w:style w:type="paragraph" w:customStyle="1" w:styleId="MaintextIndent1">
    <w:name w:val="Main text Indent1"/>
    <w:basedOn w:val="Normal"/>
    <w:next w:val="Normal"/>
    <w:rsid w:val="00BE34F8"/>
    <w:pPr>
      <w:tabs>
        <w:tab w:val="left" w:pos="1620"/>
        <w:tab w:val="left" w:pos="6840"/>
      </w:tabs>
      <w:spacing w:before="120" w:after="120"/>
      <w:ind w:left="1269" w:hanging="360"/>
      <w:jc w:val="both"/>
    </w:pPr>
    <w:rPr>
      <w:sz w:val="22"/>
      <w:szCs w:val="22"/>
      <w:lang w:val="en-GB" w:eastAsia="en-US"/>
    </w:rPr>
  </w:style>
  <w:style w:type="paragraph" w:customStyle="1" w:styleId="MainText">
    <w:name w:val="Main Text"/>
    <w:rsid w:val="00BE34F8"/>
    <w:pPr>
      <w:tabs>
        <w:tab w:val="left" w:pos="720"/>
        <w:tab w:val="left" w:pos="3780"/>
        <w:tab w:val="left" w:pos="6840"/>
      </w:tabs>
      <w:spacing w:before="120" w:after="120"/>
      <w:ind w:left="900"/>
      <w:jc w:val="both"/>
    </w:pPr>
    <w:rPr>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2113718">
      <w:bodyDiv w:val="1"/>
      <w:marLeft w:val="0"/>
      <w:marRight w:val="0"/>
      <w:marTop w:val="0"/>
      <w:marBottom w:val="0"/>
      <w:divBdr>
        <w:top w:val="none" w:sz="0" w:space="0" w:color="auto"/>
        <w:left w:val="none" w:sz="0" w:space="0" w:color="auto"/>
        <w:bottom w:val="none" w:sz="0" w:space="0" w:color="auto"/>
        <w:right w:val="none" w:sz="0" w:space="0" w:color="auto"/>
      </w:divBdr>
    </w:div>
    <w:div w:id="677540372">
      <w:bodyDiv w:val="1"/>
      <w:marLeft w:val="0"/>
      <w:marRight w:val="0"/>
      <w:marTop w:val="0"/>
      <w:marBottom w:val="0"/>
      <w:divBdr>
        <w:top w:val="none" w:sz="0" w:space="0" w:color="auto"/>
        <w:left w:val="none" w:sz="0" w:space="0" w:color="auto"/>
        <w:bottom w:val="none" w:sz="0" w:space="0" w:color="auto"/>
        <w:right w:val="none" w:sz="0" w:space="0" w:color="auto"/>
      </w:divBdr>
    </w:div>
    <w:div w:id="177532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D8458-F726-420F-9D94-E78D18563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Pages>
  <Words>588</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Kaalimuthu</dc:creator>
  <cp:lastModifiedBy>ratrey</cp:lastModifiedBy>
  <cp:revision>27</cp:revision>
  <cp:lastPrinted>2012-05-19T08:16:00Z</cp:lastPrinted>
  <dcterms:created xsi:type="dcterms:W3CDTF">2012-05-15T07:30:00Z</dcterms:created>
  <dcterms:modified xsi:type="dcterms:W3CDTF">2014-02-07T14:52:00Z</dcterms:modified>
</cp:coreProperties>
</file>